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603"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7"/>
        <w:gridCol w:w="3786"/>
        <w:gridCol w:w="2130"/>
      </w:tblGrid>
      <w:tr w:rsidR="00474FF1" w:rsidRPr="00474FF1" w14:paraId="139082F1" w14:textId="77777777" w:rsidTr="00934C44">
        <w:tc>
          <w:tcPr>
            <w:tcW w:w="4687" w:type="dxa"/>
            <w:vAlign w:val="center"/>
          </w:tcPr>
          <w:p w14:paraId="3C24D17F" w14:textId="77777777" w:rsidR="00B31D85" w:rsidRPr="00474FF1" w:rsidRDefault="00B31D85" w:rsidP="00732106">
            <w:pPr>
              <w:jc w:val="center"/>
              <w:rPr>
                <w:sz w:val="23"/>
                <w:szCs w:val="23"/>
              </w:rPr>
            </w:pPr>
            <w:r w:rsidRPr="00474FF1">
              <w:rPr>
                <w:sz w:val="23"/>
                <w:szCs w:val="23"/>
              </w:rPr>
              <w:drawing>
                <wp:inline distT="0" distB="0" distL="0" distR="0" wp14:anchorId="70232D52" wp14:editId="108E93B6">
                  <wp:extent cx="2839453" cy="923733"/>
                  <wp:effectExtent l="0" t="0" r="0" b="0"/>
                  <wp:docPr id="2" name="Picture 2" descr="C:\Users\Laila\AppData\Local\Microsoft\Windows\Temporary Internet Files\Content.Word\LATLIT_logo_mix_full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ila\AppData\Local\Microsoft\Windows\Temporary Internet Files\Content.Word\LATLIT_logo_mix_full_RGB.PN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2839453" cy="923733"/>
                          </a:xfrm>
                          <a:prstGeom prst="rect">
                            <a:avLst/>
                          </a:prstGeom>
                          <a:noFill/>
                          <a:ln w="9525">
                            <a:noFill/>
                            <a:miter lim="800000"/>
                            <a:headEnd/>
                            <a:tailEnd/>
                          </a:ln>
                        </pic:spPr>
                      </pic:pic>
                    </a:graphicData>
                  </a:graphic>
                </wp:inline>
              </w:drawing>
            </w:r>
          </w:p>
        </w:tc>
        <w:tc>
          <w:tcPr>
            <w:tcW w:w="3786" w:type="dxa"/>
            <w:vAlign w:val="center"/>
          </w:tcPr>
          <w:p w14:paraId="6B85C588" w14:textId="77777777" w:rsidR="00B31D85" w:rsidRPr="00474FF1" w:rsidRDefault="00B31D85" w:rsidP="00732106">
            <w:pPr>
              <w:jc w:val="center"/>
              <w:rPr>
                <w:sz w:val="23"/>
                <w:szCs w:val="23"/>
              </w:rPr>
            </w:pPr>
            <w:r w:rsidRPr="00474FF1">
              <w:rPr>
                <w:rFonts w:ascii="Times New Roman" w:eastAsia="Times New Roman" w:hAnsi="Times New Roman" w:cs="Times New Roman"/>
                <w:noProof w:val="0"/>
                <w:sz w:val="24"/>
                <w:szCs w:val="24"/>
                <w:lang w:eastAsia="en-GB"/>
              </w:rPr>
              <w:fldChar w:fldCharType="begin"/>
            </w:r>
            <w:r w:rsidRPr="00474FF1">
              <w:rPr>
                <w:rFonts w:ascii="Times New Roman" w:eastAsia="Times New Roman" w:hAnsi="Times New Roman" w:cs="Times New Roman"/>
                <w:noProof w:val="0"/>
                <w:sz w:val="24"/>
                <w:szCs w:val="24"/>
                <w:lang w:eastAsia="en-GB"/>
              </w:rPr>
              <w:instrText xml:space="preserve"> INCLUDEPICTURE "https://www.daugavpils.lv/assets/images/daugavpils.jpg" \* MERGEFORMATINET </w:instrText>
            </w:r>
            <w:r w:rsidRPr="00474FF1">
              <w:rPr>
                <w:rFonts w:ascii="Times New Roman" w:eastAsia="Times New Roman" w:hAnsi="Times New Roman" w:cs="Times New Roman"/>
                <w:noProof w:val="0"/>
                <w:sz w:val="24"/>
                <w:szCs w:val="24"/>
                <w:lang w:eastAsia="en-GB"/>
              </w:rPr>
              <w:fldChar w:fldCharType="separate"/>
            </w:r>
            <w:r w:rsidRPr="00474FF1">
              <w:rPr>
                <w:rFonts w:ascii="Times New Roman" w:eastAsia="Times New Roman" w:hAnsi="Times New Roman" w:cs="Times New Roman"/>
                <w:sz w:val="24"/>
                <w:szCs w:val="24"/>
              </w:rPr>
              <w:drawing>
                <wp:inline distT="0" distB="0" distL="0" distR="0" wp14:anchorId="48C55667" wp14:editId="55908A7A">
                  <wp:extent cx="2267064" cy="810126"/>
                  <wp:effectExtent l="0" t="0" r="0" b="3175"/>
                  <wp:docPr id="3" name="Picture 3" descr="Daugavpils.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ugavpils.lv"/>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7418" b="20556"/>
                          <a:stretch/>
                        </pic:blipFill>
                        <pic:spPr bwMode="auto">
                          <a:xfrm>
                            <a:off x="0" y="0"/>
                            <a:ext cx="2353549" cy="841031"/>
                          </a:xfrm>
                          <a:prstGeom prst="rect">
                            <a:avLst/>
                          </a:prstGeom>
                          <a:noFill/>
                          <a:ln>
                            <a:noFill/>
                          </a:ln>
                          <a:extLst>
                            <a:ext uri="{53640926-AAD7-44D8-BBD7-CCE9431645EC}">
                              <a14:shadowObscured xmlns:a14="http://schemas.microsoft.com/office/drawing/2010/main"/>
                            </a:ext>
                          </a:extLst>
                        </pic:spPr>
                      </pic:pic>
                    </a:graphicData>
                  </a:graphic>
                </wp:inline>
              </w:drawing>
            </w:r>
            <w:r w:rsidRPr="00474FF1">
              <w:rPr>
                <w:rFonts w:ascii="Times New Roman" w:eastAsia="Times New Roman" w:hAnsi="Times New Roman" w:cs="Times New Roman"/>
                <w:noProof w:val="0"/>
                <w:sz w:val="24"/>
                <w:szCs w:val="24"/>
                <w:lang w:eastAsia="en-GB"/>
              </w:rPr>
              <w:fldChar w:fldCharType="end"/>
            </w:r>
          </w:p>
        </w:tc>
        <w:tc>
          <w:tcPr>
            <w:tcW w:w="2130" w:type="dxa"/>
            <w:vAlign w:val="center"/>
          </w:tcPr>
          <w:p w14:paraId="05F7EECB" w14:textId="77777777" w:rsidR="00B31D85" w:rsidRPr="00474FF1" w:rsidRDefault="00B31D85" w:rsidP="00732106">
            <w:pPr>
              <w:jc w:val="center"/>
              <w:rPr>
                <w:sz w:val="23"/>
                <w:szCs w:val="23"/>
              </w:rPr>
            </w:pPr>
            <w:r w:rsidRPr="00474FF1">
              <w:rPr>
                <w:rFonts w:ascii="Times New Roman" w:eastAsia="Times New Roman" w:hAnsi="Times New Roman" w:cs="Times New Roman"/>
                <w:noProof w:val="0"/>
                <w:sz w:val="24"/>
                <w:szCs w:val="24"/>
                <w:lang w:eastAsia="en-GB"/>
              </w:rPr>
              <w:fldChar w:fldCharType="begin"/>
            </w:r>
            <w:r w:rsidRPr="00474FF1">
              <w:rPr>
                <w:rFonts w:ascii="Times New Roman" w:eastAsia="Times New Roman" w:hAnsi="Times New Roman" w:cs="Times New Roman"/>
                <w:noProof w:val="0"/>
                <w:sz w:val="24"/>
                <w:szCs w:val="24"/>
                <w:lang w:eastAsia="en-GB"/>
              </w:rPr>
              <w:instrText xml:space="preserve"> INCLUDEPICTURE "https://du.lv/wp-content/uploads/2015/12/du_gerb_krasains_lv_krasains.jpg" \* MERGEFORMATINET </w:instrText>
            </w:r>
            <w:r w:rsidRPr="00474FF1">
              <w:rPr>
                <w:rFonts w:ascii="Times New Roman" w:eastAsia="Times New Roman" w:hAnsi="Times New Roman" w:cs="Times New Roman"/>
                <w:noProof w:val="0"/>
                <w:sz w:val="24"/>
                <w:szCs w:val="24"/>
                <w:lang w:eastAsia="en-GB"/>
              </w:rPr>
              <w:fldChar w:fldCharType="separate"/>
            </w:r>
            <w:r w:rsidRPr="00474FF1">
              <w:rPr>
                <w:rFonts w:ascii="Times New Roman" w:eastAsia="Times New Roman" w:hAnsi="Times New Roman" w:cs="Times New Roman"/>
                <w:sz w:val="24"/>
                <w:szCs w:val="24"/>
              </w:rPr>
              <w:drawing>
                <wp:inline distT="0" distB="0" distL="0" distR="0" wp14:anchorId="251D5B17" wp14:editId="723C42FD">
                  <wp:extent cx="654751" cy="786063"/>
                  <wp:effectExtent l="0" t="0" r="571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7027" cy="848823"/>
                          </a:xfrm>
                          <a:prstGeom prst="rect">
                            <a:avLst/>
                          </a:prstGeom>
                          <a:noFill/>
                          <a:ln>
                            <a:noFill/>
                          </a:ln>
                        </pic:spPr>
                      </pic:pic>
                    </a:graphicData>
                  </a:graphic>
                </wp:inline>
              </w:drawing>
            </w:r>
            <w:r w:rsidRPr="00474FF1">
              <w:rPr>
                <w:rFonts w:ascii="Times New Roman" w:eastAsia="Times New Roman" w:hAnsi="Times New Roman" w:cs="Times New Roman"/>
                <w:noProof w:val="0"/>
                <w:sz w:val="24"/>
                <w:szCs w:val="24"/>
                <w:lang w:eastAsia="en-GB"/>
              </w:rPr>
              <w:fldChar w:fldCharType="end"/>
            </w:r>
          </w:p>
        </w:tc>
      </w:tr>
    </w:tbl>
    <w:p w14:paraId="47EEDE4E" w14:textId="77777777" w:rsidR="00B31D85" w:rsidRDefault="00B31D85" w:rsidP="00B31D85">
      <w:pPr>
        <w:spacing w:after="0" w:line="240" w:lineRule="auto"/>
        <w:rPr>
          <w:rFonts w:ascii="Times New Roman" w:hAnsi="Times New Roman" w:cs="Times New Roman"/>
          <w:sz w:val="24"/>
          <w:szCs w:val="24"/>
          <w:lang w:val="la-Latn"/>
        </w:rPr>
      </w:pPr>
      <w:bookmarkStart w:id="0" w:name="_GoBack"/>
      <w:bookmarkEnd w:id="0"/>
    </w:p>
    <w:p w14:paraId="110D99F8" w14:textId="1EFC2537" w:rsidR="000B6DC3" w:rsidRPr="000B6DC3" w:rsidRDefault="000B6DC3" w:rsidP="000B6DC3">
      <w:pPr>
        <w:jc w:val="center"/>
        <w:rPr>
          <w:lang w:val="la-Latn"/>
        </w:rPr>
      </w:pPr>
      <w:hyperlink r:id="rId10" w:history="1">
        <w:r w:rsidRPr="000B6DC3">
          <w:rPr>
            <w:rStyle w:val="Hyperlink"/>
            <w:lang w:val="la-Latn"/>
          </w:rPr>
          <w:t>https://gorod.lv/novosti/332542-daugavpils-un-anikscu-pilsetu-pasvaldibas-sadarbojas-pilsetvides-mitraju-parvaldiba</w:t>
        </w:r>
      </w:hyperlink>
    </w:p>
    <w:p w14:paraId="51D87DF5" w14:textId="77777777" w:rsidR="000B6DC3" w:rsidRPr="00474FF1" w:rsidRDefault="000B6DC3" w:rsidP="00B31D85">
      <w:pPr>
        <w:spacing w:after="0" w:line="240" w:lineRule="auto"/>
        <w:rPr>
          <w:rFonts w:ascii="Times New Roman" w:hAnsi="Times New Roman" w:cs="Times New Roman"/>
          <w:sz w:val="24"/>
          <w:szCs w:val="24"/>
          <w:lang w:val="la-Latn"/>
        </w:rPr>
      </w:pPr>
    </w:p>
    <w:p w14:paraId="31D33C3D" w14:textId="77777777" w:rsidR="00B31D85" w:rsidRPr="00474FF1" w:rsidRDefault="00B31D85" w:rsidP="00B31D85">
      <w:pPr>
        <w:spacing w:after="0" w:line="240" w:lineRule="auto"/>
        <w:ind w:left="1134"/>
        <w:jc w:val="center"/>
        <w:rPr>
          <w:rFonts w:ascii="Times New Roman" w:hAnsi="Times New Roman" w:cs="Times New Roman"/>
          <w:b/>
          <w:sz w:val="24"/>
          <w:szCs w:val="24"/>
          <w:lang w:val="la-Latn" w:eastAsia="lv-LV"/>
        </w:rPr>
      </w:pPr>
      <w:r w:rsidRPr="00474FF1">
        <w:rPr>
          <w:rFonts w:ascii="Times New Roman" w:hAnsi="Times New Roman" w:cs="Times New Roman"/>
          <w:b/>
          <w:sz w:val="24"/>
          <w:szCs w:val="24"/>
          <w:lang w:val="la-Latn" w:eastAsia="lv-LV"/>
        </w:rPr>
        <w:t>DAUGAVPILS UN ANĪKŠČU PILSĒTU PAŠVALDĪBAS SADARBOJAS PILSĒTVIDES MITRĀJU PĀRVALDĪBĀ</w:t>
      </w:r>
    </w:p>
    <w:p w14:paraId="0FBACB34" w14:textId="77777777" w:rsidR="00B31D85" w:rsidRPr="00474FF1" w:rsidRDefault="00B31D85" w:rsidP="00B31D85">
      <w:pPr>
        <w:spacing w:after="0" w:line="240" w:lineRule="auto"/>
        <w:ind w:left="1134"/>
        <w:jc w:val="both"/>
        <w:rPr>
          <w:rFonts w:ascii="Times New Roman" w:hAnsi="Times New Roman" w:cs="Times New Roman"/>
          <w:sz w:val="24"/>
          <w:szCs w:val="24"/>
          <w:lang w:val="la-Latn"/>
        </w:rPr>
      </w:pPr>
    </w:p>
    <w:p w14:paraId="3105C520" w14:textId="4AF3B69A" w:rsidR="00B31D85" w:rsidRPr="00474FF1" w:rsidRDefault="00DE1E27" w:rsidP="00B31D85">
      <w:pPr>
        <w:spacing w:after="0" w:line="240" w:lineRule="auto"/>
        <w:ind w:left="1134"/>
        <w:jc w:val="both"/>
        <w:rPr>
          <w:rFonts w:ascii="Times New Roman" w:hAnsi="Times New Roman" w:cs="Times New Roman"/>
          <w:sz w:val="24"/>
          <w:szCs w:val="24"/>
          <w:lang w:val="lv-LV"/>
        </w:rPr>
      </w:pPr>
      <w:r w:rsidRPr="00474FF1">
        <w:rPr>
          <w:rFonts w:ascii="Times New Roman" w:hAnsi="Times New Roman" w:cs="Times New Roman"/>
          <w:sz w:val="24"/>
          <w:szCs w:val="24"/>
          <w:lang w:val="la-Latn"/>
        </w:rPr>
        <w:t>Daugavpils pilsēta</w:t>
      </w:r>
      <w:r w:rsidR="00474FF1">
        <w:rPr>
          <w:rFonts w:ascii="Times New Roman" w:hAnsi="Times New Roman" w:cs="Times New Roman"/>
          <w:sz w:val="24"/>
          <w:szCs w:val="24"/>
          <w:lang w:val="lv-LV"/>
        </w:rPr>
        <w:t xml:space="preserve"> pašvaldība kopā</w:t>
      </w:r>
      <w:r w:rsidRPr="00474FF1">
        <w:rPr>
          <w:rFonts w:ascii="Times New Roman" w:hAnsi="Times New Roman" w:cs="Times New Roman"/>
          <w:sz w:val="24"/>
          <w:szCs w:val="24"/>
          <w:lang w:val="la-Latn"/>
        </w:rPr>
        <w:t xml:space="preserve"> </w:t>
      </w:r>
      <w:r w:rsidR="00B31D85" w:rsidRPr="00474FF1">
        <w:rPr>
          <w:rFonts w:ascii="Times New Roman" w:hAnsi="Times New Roman" w:cs="Times New Roman"/>
          <w:sz w:val="24"/>
          <w:szCs w:val="24"/>
          <w:lang w:val="la-Latn"/>
        </w:rPr>
        <w:t>ar Anīkšču re</w:t>
      </w:r>
      <w:r w:rsidRPr="00474FF1">
        <w:rPr>
          <w:rFonts w:ascii="Times New Roman" w:hAnsi="Times New Roman" w:cs="Times New Roman"/>
          <w:sz w:val="24"/>
          <w:szCs w:val="24"/>
          <w:lang w:val="la-Latn"/>
        </w:rPr>
        <w:t>ģiona pašvaldības administrācij</w:t>
      </w:r>
      <w:r w:rsidR="00474FF1">
        <w:rPr>
          <w:rFonts w:ascii="Times New Roman" w:hAnsi="Times New Roman" w:cs="Times New Roman"/>
          <w:sz w:val="24"/>
          <w:szCs w:val="24"/>
          <w:lang w:val="lv-LV"/>
        </w:rPr>
        <w:t>u</w:t>
      </w:r>
      <w:r w:rsidR="00B31D85" w:rsidRPr="00474FF1">
        <w:rPr>
          <w:rFonts w:ascii="Times New Roman" w:hAnsi="Times New Roman" w:cs="Times New Roman"/>
          <w:sz w:val="24"/>
          <w:szCs w:val="24"/>
          <w:lang w:val="la-Latn"/>
        </w:rPr>
        <w:t xml:space="preserve"> </w:t>
      </w:r>
      <w:r w:rsidR="00B31D85" w:rsidRPr="00474FF1">
        <w:rPr>
          <w:rFonts w:ascii="Times New Roman" w:hAnsi="Times New Roman" w:cs="Times New Roman"/>
          <w:sz w:val="24"/>
          <w:szCs w:val="24"/>
          <w:lang w:val="lv-LV"/>
        </w:rPr>
        <w:t>2020. gadā uzsāka</w:t>
      </w:r>
      <w:r w:rsidRPr="00474FF1">
        <w:rPr>
          <w:rFonts w:ascii="Times New Roman" w:hAnsi="Times New Roman" w:cs="Times New Roman"/>
          <w:sz w:val="24"/>
          <w:szCs w:val="24"/>
          <w:lang w:val="lv-LV"/>
        </w:rPr>
        <w:t xml:space="preserve"> kopīga</w:t>
      </w:r>
      <w:r w:rsidRPr="00474FF1">
        <w:rPr>
          <w:rFonts w:ascii="Calibri" w:hAnsi="Calibri"/>
          <w:lang w:val="la-Latn"/>
        </w:rPr>
        <w:t xml:space="preserve"> </w:t>
      </w:r>
      <w:r w:rsidRPr="00474FF1">
        <w:rPr>
          <w:rFonts w:ascii="Times New Roman" w:hAnsi="Times New Roman" w:cs="Times New Roman"/>
          <w:sz w:val="24"/>
          <w:szCs w:val="24"/>
          <w:lang w:val="la-Latn"/>
        </w:rPr>
        <w:t>Interreg V-A Latvijas – Lietuvas pārrobežu sadarbības programma</w:t>
      </w:r>
      <w:r w:rsidRPr="00474FF1">
        <w:rPr>
          <w:rFonts w:ascii="Times New Roman" w:hAnsi="Times New Roman" w:cs="Times New Roman"/>
          <w:sz w:val="24"/>
          <w:szCs w:val="24"/>
          <w:lang w:val="lv-LV"/>
        </w:rPr>
        <w:t>s</w:t>
      </w:r>
      <w:r w:rsidRPr="00474FF1">
        <w:rPr>
          <w:rFonts w:ascii="Times New Roman" w:hAnsi="Times New Roman" w:cs="Times New Roman"/>
          <w:sz w:val="24"/>
          <w:szCs w:val="24"/>
          <w:lang w:val="la-Latn"/>
        </w:rPr>
        <w:t xml:space="preserve"> 2014. – 2020.gadam</w:t>
      </w:r>
      <w:r w:rsidR="00B31D85" w:rsidRPr="00474FF1">
        <w:rPr>
          <w:rFonts w:ascii="Times New Roman" w:hAnsi="Times New Roman" w:cs="Times New Roman"/>
          <w:sz w:val="24"/>
          <w:szCs w:val="24"/>
          <w:lang w:val="la-Latn"/>
        </w:rPr>
        <w:t xml:space="preserve"> </w:t>
      </w:r>
      <w:r w:rsidR="00B31D85" w:rsidRPr="00474FF1">
        <w:rPr>
          <w:rFonts w:ascii="Times New Roman" w:hAnsi="Times New Roman" w:cs="Times New Roman"/>
          <w:sz w:val="24"/>
          <w:szCs w:val="24"/>
          <w:lang w:val="lv-LV"/>
        </w:rPr>
        <w:t>projekta</w:t>
      </w:r>
      <w:r w:rsidR="00B31D85" w:rsidRPr="00474FF1">
        <w:rPr>
          <w:rFonts w:ascii="Times New Roman" w:hAnsi="Times New Roman" w:cs="Times New Roman"/>
          <w:sz w:val="24"/>
          <w:szCs w:val="24"/>
          <w:lang w:val="la-Latn"/>
        </w:rPr>
        <w:t xml:space="preserve"> “Pilsētvides mitrāju pārvaldība Latvijas-Lietuvas pārrobežu reģionā”</w:t>
      </w:r>
      <w:r w:rsidRPr="00474FF1">
        <w:rPr>
          <w:rFonts w:ascii="Times New Roman" w:hAnsi="Times New Roman" w:cs="Times New Roman"/>
          <w:sz w:val="24"/>
          <w:szCs w:val="24"/>
          <w:lang w:val="lv-LV"/>
        </w:rPr>
        <w:t xml:space="preserve"> </w:t>
      </w:r>
      <w:r w:rsidR="00E6614D">
        <w:rPr>
          <w:rFonts w:ascii="Times New Roman" w:hAnsi="Times New Roman" w:cs="Times New Roman"/>
          <w:sz w:val="24"/>
          <w:szCs w:val="24"/>
          <w:lang w:val="lv-LV"/>
        </w:rPr>
        <w:t>(</w:t>
      </w:r>
      <w:r w:rsidRPr="00474FF1">
        <w:rPr>
          <w:rFonts w:ascii="Times New Roman" w:hAnsi="Times New Roman" w:cs="Times New Roman"/>
          <w:sz w:val="24"/>
          <w:szCs w:val="24"/>
          <w:lang w:val="lv-LV"/>
        </w:rPr>
        <w:t>Urb-Area LLI-472</w:t>
      </w:r>
      <w:r w:rsidR="00E6614D">
        <w:rPr>
          <w:rFonts w:ascii="Times New Roman" w:hAnsi="Times New Roman" w:cs="Times New Roman"/>
          <w:sz w:val="24"/>
          <w:szCs w:val="24"/>
          <w:lang w:val="lv-LV"/>
        </w:rPr>
        <w:t>)</w:t>
      </w:r>
      <w:r w:rsidR="00B31D85" w:rsidRPr="00474FF1">
        <w:rPr>
          <w:rFonts w:ascii="Times New Roman" w:hAnsi="Times New Roman" w:cs="Times New Roman"/>
          <w:sz w:val="24"/>
          <w:szCs w:val="24"/>
          <w:lang w:val="lv-LV"/>
        </w:rPr>
        <w:t xml:space="preserve"> </w:t>
      </w:r>
      <w:r w:rsidR="00B31D85" w:rsidRPr="00474FF1">
        <w:rPr>
          <w:rFonts w:ascii="Times New Roman" w:hAnsi="Times New Roman" w:cs="Times New Roman"/>
          <w:sz w:val="24"/>
          <w:szCs w:val="24"/>
          <w:lang w:val="la-Latn"/>
        </w:rPr>
        <w:t>īstenošanu. Projekta mērķis ir izstrādāt jaunu un efektīvu pieeju kopīgai pilsētu mitrāju pārrobežu pārvaldība</w:t>
      </w:r>
      <w:r w:rsidR="00B31D85" w:rsidRPr="00474FF1">
        <w:rPr>
          <w:rFonts w:ascii="Times New Roman" w:hAnsi="Times New Roman" w:cs="Times New Roman"/>
          <w:sz w:val="24"/>
          <w:szCs w:val="24"/>
          <w:lang w:val="lv-LV"/>
        </w:rPr>
        <w:t xml:space="preserve">i. </w:t>
      </w:r>
    </w:p>
    <w:p w14:paraId="456830D8" w14:textId="77777777" w:rsidR="00B31D85" w:rsidRPr="00474FF1" w:rsidRDefault="00B31D85" w:rsidP="00B31D85">
      <w:pPr>
        <w:spacing w:after="0" w:line="240" w:lineRule="auto"/>
        <w:ind w:left="1134"/>
        <w:jc w:val="both"/>
        <w:rPr>
          <w:rFonts w:ascii="Times New Roman" w:hAnsi="Times New Roman" w:cs="Times New Roman"/>
          <w:sz w:val="24"/>
          <w:szCs w:val="24"/>
          <w:lang w:val="lv-LV"/>
        </w:rPr>
      </w:pPr>
    </w:p>
    <w:p w14:paraId="4926AE9A" w14:textId="02B105A5" w:rsidR="00B31D85" w:rsidRPr="00474FF1" w:rsidRDefault="00B31D85" w:rsidP="00B31D85">
      <w:pPr>
        <w:spacing w:after="0" w:line="240" w:lineRule="auto"/>
        <w:ind w:left="1134"/>
        <w:jc w:val="both"/>
        <w:rPr>
          <w:rFonts w:ascii="Times New Roman" w:hAnsi="Times New Roman" w:cs="Times New Roman"/>
          <w:sz w:val="24"/>
          <w:szCs w:val="24"/>
          <w:lang w:val="lv-LV"/>
        </w:rPr>
      </w:pPr>
      <w:r w:rsidRPr="00474FF1">
        <w:rPr>
          <w:rFonts w:ascii="Times New Roman" w:hAnsi="Times New Roman" w:cs="Times New Roman"/>
          <w:sz w:val="24"/>
          <w:szCs w:val="24"/>
          <w:lang w:val="la-Latn"/>
        </w:rPr>
        <w:t>Projekta ietvaros</w:t>
      </w:r>
      <w:r w:rsidRPr="00474FF1">
        <w:rPr>
          <w:rFonts w:ascii="Times New Roman" w:hAnsi="Times New Roman" w:cs="Times New Roman"/>
          <w:sz w:val="24"/>
          <w:szCs w:val="24"/>
          <w:lang w:val="lv-LV"/>
        </w:rPr>
        <w:t xml:space="preserve"> 2021. gada novembrī tika pabeigts darbs</w:t>
      </w:r>
      <w:r w:rsidRPr="00474FF1">
        <w:rPr>
          <w:rFonts w:ascii="Times New Roman" w:hAnsi="Times New Roman" w:cs="Times New Roman"/>
          <w:sz w:val="24"/>
          <w:szCs w:val="24"/>
          <w:lang w:val="la-Latn"/>
        </w:rPr>
        <w:t xml:space="preserve"> </w:t>
      </w:r>
      <w:r w:rsidRPr="00474FF1">
        <w:rPr>
          <w:rFonts w:ascii="Times New Roman" w:hAnsi="Times New Roman" w:cs="Times New Roman"/>
          <w:sz w:val="24"/>
          <w:szCs w:val="24"/>
          <w:lang w:val="lv-LV"/>
        </w:rPr>
        <w:t>pie Daugavpils un Anīkšču pilsētvides mitrāju pārvaldības plāna, kurš paredz nodrošināt apsaimniekošanu</w:t>
      </w:r>
      <w:r w:rsidRPr="00474FF1">
        <w:rPr>
          <w:rFonts w:ascii="Times New Roman" w:hAnsi="Times New Roman" w:cs="Times New Roman"/>
          <w:sz w:val="24"/>
          <w:szCs w:val="24"/>
          <w:lang w:val="la-Latn"/>
        </w:rPr>
        <w:t xml:space="preserve"> </w:t>
      </w:r>
      <w:r w:rsidRPr="00474FF1">
        <w:rPr>
          <w:rFonts w:ascii="Times New Roman" w:hAnsi="Times New Roman" w:cs="Times New Roman"/>
          <w:sz w:val="24"/>
          <w:szCs w:val="24"/>
          <w:lang w:val="lv-LV"/>
        </w:rPr>
        <w:t xml:space="preserve">diviem </w:t>
      </w:r>
      <w:r w:rsidRPr="00474FF1">
        <w:rPr>
          <w:rFonts w:ascii="Times New Roman" w:hAnsi="Times New Roman" w:cs="Times New Roman"/>
          <w:sz w:val="24"/>
          <w:szCs w:val="24"/>
          <w:lang w:val="la-Latn"/>
        </w:rPr>
        <w:t>pilsētvides mitrāj</w:t>
      </w:r>
      <w:r w:rsidRPr="00474FF1">
        <w:rPr>
          <w:rFonts w:ascii="Times New Roman" w:hAnsi="Times New Roman" w:cs="Times New Roman"/>
          <w:sz w:val="24"/>
          <w:szCs w:val="24"/>
          <w:lang w:val="lv-LV"/>
        </w:rPr>
        <w:t>iem</w:t>
      </w:r>
      <w:r w:rsidRPr="00474FF1">
        <w:rPr>
          <w:rFonts w:ascii="Times New Roman" w:hAnsi="Times New Roman" w:cs="Times New Roman"/>
          <w:sz w:val="24"/>
          <w:szCs w:val="24"/>
          <w:lang w:val="la-Latn"/>
        </w:rPr>
        <w:t xml:space="preserve"> – Esplanādes mitrāj</w:t>
      </w:r>
      <w:r w:rsidRPr="00474FF1">
        <w:rPr>
          <w:rFonts w:ascii="Times New Roman" w:hAnsi="Times New Roman" w:cs="Times New Roman"/>
          <w:sz w:val="24"/>
          <w:szCs w:val="24"/>
          <w:lang w:val="lv-LV"/>
        </w:rPr>
        <w:t>am</w:t>
      </w:r>
      <w:r w:rsidRPr="00474FF1">
        <w:rPr>
          <w:rFonts w:ascii="Times New Roman" w:hAnsi="Times New Roman" w:cs="Times New Roman"/>
          <w:sz w:val="24"/>
          <w:szCs w:val="24"/>
          <w:lang w:val="la-Latn"/>
        </w:rPr>
        <w:t xml:space="preserve"> Daugavpilī un Zaļa</w:t>
      </w:r>
      <w:r w:rsidRPr="00474FF1">
        <w:rPr>
          <w:rFonts w:ascii="Times New Roman" w:hAnsi="Times New Roman" w:cs="Times New Roman"/>
          <w:sz w:val="24"/>
          <w:szCs w:val="24"/>
          <w:lang w:val="lv-LV"/>
        </w:rPr>
        <w:t>jam</w:t>
      </w:r>
      <w:r w:rsidRPr="00474FF1">
        <w:rPr>
          <w:rFonts w:ascii="Times New Roman" w:hAnsi="Times New Roman" w:cs="Times New Roman"/>
          <w:sz w:val="24"/>
          <w:szCs w:val="24"/>
          <w:lang w:val="la-Latn"/>
        </w:rPr>
        <w:t xml:space="preserve"> dīķi</w:t>
      </w:r>
      <w:r w:rsidRPr="00474FF1">
        <w:rPr>
          <w:rFonts w:ascii="Times New Roman" w:hAnsi="Times New Roman" w:cs="Times New Roman"/>
          <w:sz w:val="24"/>
          <w:szCs w:val="24"/>
          <w:lang w:val="lv-LV"/>
        </w:rPr>
        <w:t>m</w:t>
      </w:r>
      <w:r w:rsidRPr="00474FF1">
        <w:rPr>
          <w:rFonts w:ascii="Times New Roman" w:hAnsi="Times New Roman" w:cs="Times New Roman"/>
          <w:sz w:val="24"/>
          <w:szCs w:val="24"/>
          <w:lang w:val="la-Latn"/>
        </w:rPr>
        <w:t xml:space="preserve"> Anīkščos.</w:t>
      </w:r>
      <w:r w:rsidRPr="00474FF1">
        <w:rPr>
          <w:rFonts w:ascii="Times New Roman" w:hAnsi="Times New Roman" w:cs="Times New Roman"/>
          <w:sz w:val="24"/>
          <w:szCs w:val="24"/>
          <w:lang w:val="lv-LV"/>
        </w:rPr>
        <w:t xml:space="preserve"> Pārvaldības plāna izstrādē</w:t>
      </w:r>
      <w:r w:rsidR="00E6614D">
        <w:rPr>
          <w:rFonts w:ascii="Times New Roman" w:hAnsi="Times New Roman" w:cs="Times New Roman"/>
          <w:sz w:val="24"/>
          <w:szCs w:val="24"/>
          <w:lang w:val="lv-LV"/>
        </w:rPr>
        <w:t xml:space="preserve"> piedalījās</w:t>
      </w:r>
      <w:r w:rsidRPr="00474FF1">
        <w:rPr>
          <w:rFonts w:ascii="Times New Roman" w:hAnsi="Times New Roman" w:cs="Times New Roman"/>
          <w:sz w:val="24"/>
          <w:szCs w:val="24"/>
          <w:lang w:val="lv-LV"/>
        </w:rPr>
        <w:t xml:space="preserve"> </w:t>
      </w:r>
      <w:r w:rsidR="00E6614D" w:rsidRPr="00474FF1">
        <w:rPr>
          <w:rFonts w:ascii="Times New Roman" w:hAnsi="Times New Roman" w:cs="Times New Roman"/>
          <w:sz w:val="24"/>
          <w:szCs w:val="24"/>
          <w:lang w:val="lv-LV"/>
        </w:rPr>
        <w:t xml:space="preserve">projekta darba grupa, </w:t>
      </w:r>
      <w:r w:rsidRPr="00474FF1">
        <w:rPr>
          <w:rFonts w:ascii="Times New Roman" w:hAnsi="Times New Roman" w:cs="Times New Roman"/>
          <w:sz w:val="24"/>
          <w:szCs w:val="24"/>
          <w:lang w:val="lv-LV"/>
        </w:rPr>
        <w:t xml:space="preserve">bija iesaistīti dabas un vides eksperti no Latvijas un Lietuvas, kā arī Daugavpils un Anīkšču pilsētu pašvaldību speciālisti, kuru ikdienas darbs ir saistīts ar pilsētvides teritorijas plānošanu. </w:t>
      </w:r>
    </w:p>
    <w:p w14:paraId="6C052581" w14:textId="77777777" w:rsidR="00B31D85" w:rsidRPr="00474FF1" w:rsidRDefault="00B31D85" w:rsidP="00B31D85">
      <w:pPr>
        <w:spacing w:after="0" w:line="240" w:lineRule="auto"/>
        <w:ind w:left="1134"/>
        <w:jc w:val="both"/>
        <w:rPr>
          <w:rFonts w:ascii="Times New Roman" w:hAnsi="Times New Roman" w:cs="Times New Roman"/>
          <w:sz w:val="24"/>
          <w:szCs w:val="24"/>
          <w:lang w:val="lv-LV"/>
        </w:rPr>
      </w:pPr>
    </w:p>
    <w:p w14:paraId="1C7CC4B8" w14:textId="761C266E" w:rsidR="00B31D85" w:rsidRPr="00474FF1" w:rsidRDefault="00B31D85" w:rsidP="00B31D85">
      <w:pPr>
        <w:spacing w:after="0" w:line="240" w:lineRule="auto"/>
        <w:ind w:left="1134"/>
        <w:jc w:val="both"/>
        <w:rPr>
          <w:rFonts w:ascii="Times New Roman" w:hAnsi="Times New Roman" w:cs="Times New Roman"/>
          <w:sz w:val="24"/>
          <w:szCs w:val="24"/>
          <w:lang w:val="lv-LV"/>
        </w:rPr>
      </w:pPr>
      <w:r w:rsidRPr="00474FF1">
        <w:rPr>
          <w:rFonts w:ascii="Times New Roman" w:hAnsi="Times New Roman" w:cs="Times New Roman"/>
          <w:sz w:val="24"/>
          <w:szCs w:val="24"/>
          <w:lang w:val="lv-LV"/>
        </w:rPr>
        <w:t xml:space="preserve">Projekta ietvaros </w:t>
      </w:r>
      <w:r w:rsidRPr="00474FF1">
        <w:rPr>
          <w:rFonts w:ascii="Times New Roman" w:hAnsi="Times New Roman" w:cs="Times New Roman"/>
          <w:sz w:val="24"/>
          <w:szCs w:val="24"/>
          <w:lang w:val="la-Latn"/>
        </w:rPr>
        <w:t>Esplanādes mitrāj</w:t>
      </w:r>
      <w:r w:rsidR="00E6614D">
        <w:rPr>
          <w:rFonts w:ascii="Times New Roman" w:hAnsi="Times New Roman" w:cs="Times New Roman"/>
          <w:sz w:val="24"/>
          <w:szCs w:val="24"/>
          <w:lang w:val="lv-LV"/>
        </w:rPr>
        <w:t>ā</w:t>
      </w:r>
      <w:r w:rsidRPr="00474FF1">
        <w:rPr>
          <w:rFonts w:ascii="Times New Roman" w:hAnsi="Times New Roman" w:cs="Times New Roman"/>
          <w:sz w:val="24"/>
          <w:szCs w:val="24"/>
          <w:lang w:val="la-Latn"/>
        </w:rPr>
        <w:t xml:space="preserve"> Daugavpilī un Zaļa</w:t>
      </w:r>
      <w:r w:rsidRPr="00474FF1">
        <w:rPr>
          <w:rFonts w:ascii="Times New Roman" w:hAnsi="Times New Roman" w:cs="Times New Roman"/>
          <w:sz w:val="24"/>
          <w:szCs w:val="24"/>
          <w:lang w:val="lv-LV"/>
        </w:rPr>
        <w:t>jā</w:t>
      </w:r>
      <w:r w:rsidRPr="00474FF1">
        <w:rPr>
          <w:rFonts w:ascii="Times New Roman" w:hAnsi="Times New Roman" w:cs="Times New Roman"/>
          <w:sz w:val="24"/>
          <w:szCs w:val="24"/>
          <w:lang w:val="la-Latn"/>
        </w:rPr>
        <w:t xml:space="preserve"> dīķī Anīkščos</w:t>
      </w:r>
      <w:r w:rsidRPr="00474FF1">
        <w:rPr>
          <w:rFonts w:ascii="Times New Roman" w:hAnsi="Times New Roman" w:cs="Times New Roman"/>
          <w:sz w:val="24"/>
          <w:szCs w:val="24"/>
          <w:lang w:val="lv-LV"/>
        </w:rPr>
        <w:t xml:space="preserve"> </w:t>
      </w:r>
      <w:r w:rsidR="00E6614D">
        <w:rPr>
          <w:rFonts w:ascii="Times New Roman" w:hAnsi="Times New Roman" w:cs="Times New Roman"/>
          <w:sz w:val="24"/>
          <w:szCs w:val="24"/>
          <w:lang w:val="lv-LV"/>
        </w:rPr>
        <w:t xml:space="preserve">tika </w:t>
      </w:r>
      <w:r w:rsidR="00E6614D" w:rsidRPr="00474FF1">
        <w:rPr>
          <w:rFonts w:ascii="Times New Roman" w:hAnsi="Times New Roman" w:cs="Times New Roman"/>
          <w:sz w:val="24"/>
          <w:szCs w:val="24"/>
          <w:lang w:val="lv-LV"/>
        </w:rPr>
        <w:t xml:space="preserve">veikta </w:t>
      </w:r>
      <w:r w:rsidRPr="00474FF1">
        <w:rPr>
          <w:rFonts w:ascii="Times New Roman" w:hAnsi="Times New Roman" w:cs="Times New Roman"/>
          <w:sz w:val="24"/>
          <w:szCs w:val="24"/>
          <w:lang w:val="lv-LV"/>
        </w:rPr>
        <w:t>sastopamo dabas vērtību detalizēta izpēte. Abu mitrāju teritorija ir nozīmīga dzīvotne vairākām Eiropā ret</w:t>
      </w:r>
      <w:r w:rsidR="00052B79">
        <w:rPr>
          <w:rFonts w:ascii="Times New Roman" w:hAnsi="Times New Roman" w:cs="Times New Roman"/>
          <w:sz w:val="24"/>
          <w:szCs w:val="24"/>
          <w:lang w:val="lv-LV"/>
        </w:rPr>
        <w:t>i sastopamām</w:t>
      </w:r>
      <w:r w:rsidRPr="00474FF1">
        <w:rPr>
          <w:rFonts w:ascii="Times New Roman" w:hAnsi="Times New Roman" w:cs="Times New Roman"/>
          <w:sz w:val="24"/>
          <w:szCs w:val="24"/>
          <w:lang w:val="lv-LV"/>
        </w:rPr>
        <w:t xml:space="preserve"> un apdraudētām sugām. Esplanādes mitrāja nozīmīgākā vērtība ir lielo ķīru</w:t>
      </w:r>
      <w:r w:rsidRPr="00474FF1">
        <w:rPr>
          <w:rFonts w:ascii="Times New Roman" w:hAnsi="Times New Roman" w:cs="Times New Roman"/>
          <w:b/>
          <w:bCs/>
          <w:sz w:val="24"/>
          <w:szCs w:val="24"/>
          <w:lang w:val="lv-LV"/>
        </w:rPr>
        <w:t xml:space="preserve"> </w:t>
      </w:r>
      <w:r w:rsidRPr="00474FF1">
        <w:rPr>
          <w:rFonts w:ascii="Times New Roman" w:hAnsi="Times New Roman" w:cs="Times New Roman"/>
          <w:sz w:val="24"/>
          <w:szCs w:val="24"/>
          <w:lang w:val="lv-LV"/>
        </w:rPr>
        <w:t>kolonija, kurā ik gadu ligzdo no 1000 līdz 2000 lielo ķīru pāri. Esplanādes mitrājs ir uzskatāma par nozīmīgu ligzdošanas vietu arī citām aizsargājamām putnu sugām, piemēram, zilrīklītēm, kuru populācij</w:t>
      </w:r>
      <w:r w:rsidR="00052B79">
        <w:rPr>
          <w:rFonts w:ascii="Times New Roman" w:hAnsi="Times New Roman" w:cs="Times New Roman"/>
          <w:sz w:val="24"/>
          <w:szCs w:val="24"/>
          <w:lang w:val="lv-LV"/>
        </w:rPr>
        <w:t>u</w:t>
      </w:r>
      <w:r w:rsidRPr="00474FF1">
        <w:rPr>
          <w:rFonts w:ascii="Times New Roman" w:hAnsi="Times New Roman" w:cs="Times New Roman"/>
          <w:sz w:val="24"/>
          <w:szCs w:val="24"/>
          <w:lang w:val="lv-LV"/>
        </w:rPr>
        <w:t xml:space="preserve"> Latvijā kopumā </w:t>
      </w:r>
      <w:r w:rsidR="00052B79">
        <w:rPr>
          <w:rFonts w:ascii="Times New Roman" w:hAnsi="Times New Roman" w:cs="Times New Roman"/>
          <w:sz w:val="24"/>
          <w:szCs w:val="24"/>
          <w:lang w:val="lv-LV"/>
        </w:rPr>
        <w:t>veido</w:t>
      </w:r>
      <w:r w:rsidRPr="00474FF1">
        <w:rPr>
          <w:rFonts w:ascii="Times New Roman" w:hAnsi="Times New Roman" w:cs="Times New Roman"/>
          <w:sz w:val="24"/>
          <w:szCs w:val="24"/>
          <w:lang w:val="lv-LV"/>
        </w:rPr>
        <w:t xml:space="preserve"> tikai</w:t>
      </w:r>
      <w:r w:rsidR="00052B79">
        <w:rPr>
          <w:rFonts w:ascii="Times New Roman" w:hAnsi="Times New Roman" w:cs="Times New Roman"/>
          <w:sz w:val="24"/>
          <w:szCs w:val="24"/>
          <w:lang w:val="lv-LV"/>
        </w:rPr>
        <w:t xml:space="preserve"> aptuveni</w:t>
      </w:r>
      <w:r w:rsidRPr="00474FF1">
        <w:rPr>
          <w:rFonts w:ascii="Times New Roman" w:hAnsi="Times New Roman" w:cs="Times New Roman"/>
          <w:sz w:val="24"/>
          <w:szCs w:val="24"/>
          <w:lang w:val="lv-LV"/>
        </w:rPr>
        <w:t xml:space="preserve"> 150 – 300 ligzdojoš</w:t>
      </w:r>
      <w:r w:rsidR="00052B79">
        <w:rPr>
          <w:rFonts w:ascii="Times New Roman" w:hAnsi="Times New Roman" w:cs="Times New Roman"/>
          <w:sz w:val="24"/>
          <w:szCs w:val="24"/>
          <w:lang w:val="lv-LV"/>
        </w:rPr>
        <w:t>i</w:t>
      </w:r>
      <w:r w:rsidRPr="00474FF1">
        <w:rPr>
          <w:rFonts w:ascii="Times New Roman" w:hAnsi="Times New Roman" w:cs="Times New Roman"/>
          <w:sz w:val="24"/>
          <w:szCs w:val="24"/>
          <w:lang w:val="lv-LV"/>
        </w:rPr>
        <w:t xml:space="preserve"> </w:t>
      </w:r>
      <w:r w:rsidR="00052B79">
        <w:rPr>
          <w:rFonts w:ascii="Times New Roman" w:hAnsi="Times New Roman" w:cs="Times New Roman"/>
          <w:sz w:val="24"/>
          <w:szCs w:val="24"/>
          <w:lang w:val="lv-LV"/>
        </w:rPr>
        <w:t xml:space="preserve">šīs sugas </w:t>
      </w:r>
      <w:r w:rsidRPr="00474FF1">
        <w:rPr>
          <w:rFonts w:ascii="Times New Roman" w:hAnsi="Times New Roman" w:cs="Times New Roman"/>
          <w:sz w:val="24"/>
          <w:szCs w:val="24"/>
          <w:lang w:val="lv-LV"/>
        </w:rPr>
        <w:t>pār</w:t>
      </w:r>
      <w:r w:rsidR="00052B79">
        <w:rPr>
          <w:rFonts w:ascii="Times New Roman" w:hAnsi="Times New Roman" w:cs="Times New Roman"/>
          <w:sz w:val="24"/>
          <w:szCs w:val="24"/>
          <w:lang w:val="lv-LV"/>
        </w:rPr>
        <w:t>i</w:t>
      </w:r>
      <w:r w:rsidRPr="00474FF1">
        <w:rPr>
          <w:rFonts w:ascii="Times New Roman" w:hAnsi="Times New Roman" w:cs="Times New Roman"/>
          <w:sz w:val="24"/>
          <w:szCs w:val="24"/>
          <w:lang w:val="lv-LV"/>
        </w:rPr>
        <w:t>. Esplanādes mitrāja teritorijai raksturīga arī netipiski augsta abinieku daudzveidība – šī mitrāja teritorijā var novērot 7-8 abinieku sugas. Teritorija ir arī nozīmīga barošanās vieta Daugavpils cietoksnī mītošajām sikspārņu sugām.</w:t>
      </w:r>
    </w:p>
    <w:p w14:paraId="79938E3F" w14:textId="77777777" w:rsidR="00B31D85" w:rsidRPr="00474FF1" w:rsidRDefault="00B31D85" w:rsidP="00B31D85">
      <w:pPr>
        <w:spacing w:after="0" w:line="240" w:lineRule="auto"/>
        <w:ind w:left="1134"/>
        <w:jc w:val="both"/>
        <w:rPr>
          <w:rFonts w:ascii="Times New Roman" w:hAnsi="Times New Roman" w:cs="Times New Roman"/>
          <w:sz w:val="24"/>
          <w:szCs w:val="24"/>
          <w:lang w:val="lv-LV"/>
        </w:rPr>
      </w:pPr>
    </w:p>
    <w:p w14:paraId="2CC50B10" w14:textId="30FB320A" w:rsidR="00B31D85" w:rsidRPr="00474FF1" w:rsidRDefault="00B31D85" w:rsidP="00B31D85">
      <w:pPr>
        <w:spacing w:after="0" w:line="240" w:lineRule="auto"/>
        <w:ind w:left="1134"/>
        <w:jc w:val="both"/>
        <w:rPr>
          <w:rFonts w:ascii="Times New Roman" w:hAnsi="Times New Roman" w:cs="Times New Roman"/>
          <w:sz w:val="24"/>
          <w:szCs w:val="24"/>
          <w:lang w:val="lv-LV"/>
        </w:rPr>
      </w:pPr>
      <w:r w:rsidRPr="00474FF1">
        <w:rPr>
          <w:rFonts w:ascii="Times New Roman" w:hAnsi="Times New Roman" w:cs="Times New Roman"/>
          <w:sz w:val="24"/>
          <w:szCs w:val="24"/>
          <w:lang w:val="lv-LV"/>
        </w:rPr>
        <w:t>Arī Anīkšču pilsētas Zaļajā dīķī, neskatoties uz teritorijas nelielajiem izmēriem, konstatētas vairākas aizsargājamās sugas, no kurām īpaši atzīmējama Eiropas mērogā aizsargājamā medicīn</w:t>
      </w:r>
      <w:r w:rsidR="00052B79">
        <w:rPr>
          <w:rFonts w:ascii="Times New Roman" w:hAnsi="Times New Roman" w:cs="Times New Roman"/>
          <w:sz w:val="24"/>
          <w:szCs w:val="24"/>
          <w:lang w:val="lv-LV"/>
        </w:rPr>
        <w:t>iskā</w:t>
      </w:r>
      <w:r w:rsidRPr="00474FF1">
        <w:rPr>
          <w:rFonts w:ascii="Times New Roman" w:hAnsi="Times New Roman" w:cs="Times New Roman"/>
          <w:sz w:val="24"/>
          <w:szCs w:val="24"/>
          <w:lang w:val="lv-LV"/>
        </w:rPr>
        <w:t xml:space="preserve"> dēle, kas apdzīvo ar ūdensaugu veģetāciju bagātas ūdenstilpes. Zaļā dīķa applūstošajās krastmalās konstatētas arī vairākas aizsargājamas orhideju sugas. </w:t>
      </w:r>
    </w:p>
    <w:p w14:paraId="1E46282D" w14:textId="77777777" w:rsidR="00B31D85" w:rsidRPr="00474FF1" w:rsidRDefault="00B31D85" w:rsidP="00B31D85">
      <w:pPr>
        <w:spacing w:after="0" w:line="240" w:lineRule="auto"/>
        <w:ind w:left="1134"/>
        <w:jc w:val="both"/>
        <w:rPr>
          <w:rFonts w:ascii="Times New Roman" w:hAnsi="Times New Roman" w:cs="Times New Roman"/>
          <w:sz w:val="24"/>
          <w:szCs w:val="24"/>
          <w:lang w:val="lv-LV"/>
        </w:rPr>
      </w:pPr>
    </w:p>
    <w:tbl>
      <w:tblPr>
        <w:tblStyle w:val="TableGrid"/>
        <w:tblW w:w="10490"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
        <w:gridCol w:w="4778"/>
        <w:gridCol w:w="264"/>
        <w:gridCol w:w="4917"/>
        <w:gridCol w:w="142"/>
      </w:tblGrid>
      <w:tr w:rsidR="00474FF1" w:rsidRPr="00474FF1" w14:paraId="68B5F008" w14:textId="77777777" w:rsidTr="00732106">
        <w:tc>
          <w:tcPr>
            <w:tcW w:w="5167" w:type="dxa"/>
            <w:gridSpan w:val="2"/>
          </w:tcPr>
          <w:p w14:paraId="04800524" w14:textId="77777777" w:rsidR="00B31D85" w:rsidRPr="00474FF1" w:rsidRDefault="00B31D85" w:rsidP="00732106">
            <w:pPr>
              <w:jc w:val="center"/>
              <w:rPr>
                <w:rFonts w:ascii="Times New Roman" w:hAnsi="Times New Roman" w:cs="Times New Roman"/>
                <w:sz w:val="24"/>
                <w:szCs w:val="24"/>
                <w:lang w:val="la-Latn"/>
              </w:rPr>
            </w:pPr>
            <w:r w:rsidRPr="00474FF1">
              <w:rPr>
                <w:rFonts w:ascii="Times New Roman" w:hAnsi="Times New Roman" w:cs="Times New Roman"/>
                <w:sz w:val="24"/>
                <w:szCs w:val="24"/>
              </w:rPr>
              <w:drawing>
                <wp:inline distT="0" distB="0" distL="0" distR="0" wp14:anchorId="0CE2E89D" wp14:editId="78027685">
                  <wp:extent cx="3004463" cy="225328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1303" cy="2273410"/>
                          </a:xfrm>
                          <a:prstGeom prst="rect">
                            <a:avLst/>
                          </a:prstGeom>
                        </pic:spPr>
                      </pic:pic>
                    </a:graphicData>
                  </a:graphic>
                </wp:inline>
              </w:drawing>
            </w:r>
          </w:p>
        </w:tc>
        <w:tc>
          <w:tcPr>
            <w:tcW w:w="5323" w:type="dxa"/>
            <w:gridSpan w:val="3"/>
          </w:tcPr>
          <w:p w14:paraId="3E51F1CC" w14:textId="77777777" w:rsidR="00B31D85" w:rsidRPr="00474FF1" w:rsidRDefault="00B31D85" w:rsidP="00732106">
            <w:pPr>
              <w:jc w:val="center"/>
              <w:rPr>
                <w:rFonts w:ascii="Times New Roman" w:hAnsi="Times New Roman" w:cs="Times New Roman"/>
                <w:sz w:val="24"/>
                <w:szCs w:val="24"/>
                <w:lang w:val="la-Latn"/>
              </w:rPr>
            </w:pPr>
            <w:r w:rsidRPr="00474FF1">
              <w:rPr>
                <w:rFonts w:ascii="Times New Roman" w:hAnsi="Times New Roman" w:cs="Times New Roman"/>
                <w:sz w:val="24"/>
                <w:szCs w:val="24"/>
              </w:rPr>
              <w:drawing>
                <wp:inline distT="0" distB="0" distL="0" distR="0" wp14:anchorId="1189C1F5" wp14:editId="6CE28E5F">
                  <wp:extent cx="3216443" cy="2246638"/>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2" cstate="print">
                            <a:extLst>
                              <a:ext uri="{28A0092B-C50C-407E-A947-70E740481C1C}">
                                <a14:useLocalDpi xmlns:a14="http://schemas.microsoft.com/office/drawing/2010/main" val="0"/>
                              </a:ext>
                            </a:extLst>
                          </a:blip>
                          <a:srcRect b="6866"/>
                          <a:stretch/>
                        </pic:blipFill>
                        <pic:spPr bwMode="auto">
                          <a:xfrm>
                            <a:off x="0" y="0"/>
                            <a:ext cx="3312148" cy="2313487"/>
                          </a:xfrm>
                          <a:prstGeom prst="rect">
                            <a:avLst/>
                          </a:prstGeom>
                          <a:ln>
                            <a:noFill/>
                          </a:ln>
                          <a:extLst>
                            <a:ext uri="{53640926-AAD7-44D8-BBD7-CCE9431645EC}">
                              <a14:shadowObscured xmlns:a14="http://schemas.microsoft.com/office/drawing/2010/main"/>
                            </a:ext>
                          </a:extLst>
                        </pic:spPr>
                      </pic:pic>
                    </a:graphicData>
                  </a:graphic>
                </wp:inline>
              </w:drawing>
            </w:r>
          </w:p>
        </w:tc>
      </w:tr>
      <w:tr w:rsidR="00474FF1" w:rsidRPr="000B6DC3" w14:paraId="1808A838" w14:textId="77777777" w:rsidTr="00732106">
        <w:trPr>
          <w:gridBefore w:val="1"/>
          <w:gridAfter w:val="1"/>
          <w:wBefore w:w="389" w:type="dxa"/>
          <w:wAfter w:w="142" w:type="dxa"/>
        </w:trPr>
        <w:tc>
          <w:tcPr>
            <w:tcW w:w="5042" w:type="dxa"/>
            <w:gridSpan w:val="2"/>
          </w:tcPr>
          <w:p w14:paraId="26C64357" w14:textId="77777777" w:rsidR="00B31D85" w:rsidRPr="00474FF1" w:rsidRDefault="00B31D85" w:rsidP="00732106">
            <w:pPr>
              <w:jc w:val="center"/>
              <w:rPr>
                <w:rFonts w:ascii="Times New Roman" w:hAnsi="Times New Roman" w:cs="Times New Roman"/>
                <w:i/>
                <w:sz w:val="20"/>
                <w:szCs w:val="20"/>
                <w:lang w:val="la-Latn"/>
              </w:rPr>
            </w:pPr>
            <w:r w:rsidRPr="00474FF1">
              <w:rPr>
                <w:rFonts w:ascii="Times New Roman" w:hAnsi="Times New Roman" w:cs="Times New Roman"/>
                <w:i/>
                <w:sz w:val="20"/>
                <w:szCs w:val="20"/>
                <w:lang w:val="lv-LV"/>
              </w:rPr>
              <w:t>Lielais ķīris</w:t>
            </w:r>
            <w:r w:rsidRPr="00474FF1">
              <w:rPr>
                <w:rFonts w:ascii="Times New Roman" w:hAnsi="Times New Roman" w:cs="Times New Roman"/>
                <w:i/>
                <w:sz w:val="20"/>
                <w:szCs w:val="20"/>
                <w:lang w:val="la-Latn"/>
              </w:rPr>
              <w:t xml:space="preserve"> (Foto: </w:t>
            </w:r>
            <w:r w:rsidRPr="00474FF1">
              <w:rPr>
                <w:rFonts w:ascii="Times New Roman" w:hAnsi="Times New Roman" w:cs="Times New Roman"/>
                <w:i/>
                <w:sz w:val="20"/>
                <w:szCs w:val="20"/>
                <w:lang w:val="lv-LV"/>
              </w:rPr>
              <w:t>M. Kalniņš</w:t>
            </w:r>
            <w:r w:rsidRPr="00474FF1">
              <w:rPr>
                <w:rFonts w:ascii="Times New Roman" w:hAnsi="Times New Roman" w:cs="Times New Roman"/>
                <w:i/>
                <w:sz w:val="20"/>
                <w:szCs w:val="20"/>
                <w:lang w:val="la-Latn"/>
              </w:rPr>
              <w:t>)</w:t>
            </w:r>
          </w:p>
        </w:tc>
        <w:tc>
          <w:tcPr>
            <w:tcW w:w="4917" w:type="dxa"/>
          </w:tcPr>
          <w:p w14:paraId="1F1231AE" w14:textId="2FBB68A6" w:rsidR="00B31D85" w:rsidRPr="00474FF1" w:rsidRDefault="00B31D85" w:rsidP="00052B79">
            <w:pPr>
              <w:jc w:val="center"/>
              <w:rPr>
                <w:rFonts w:ascii="Times New Roman" w:hAnsi="Times New Roman" w:cs="Times New Roman"/>
                <w:i/>
                <w:sz w:val="20"/>
                <w:szCs w:val="20"/>
                <w:lang w:val="la-Latn"/>
              </w:rPr>
            </w:pPr>
            <w:r w:rsidRPr="00474FF1">
              <w:rPr>
                <w:rFonts w:ascii="Times New Roman" w:hAnsi="Times New Roman" w:cs="Times New Roman"/>
                <w:i/>
                <w:sz w:val="20"/>
                <w:szCs w:val="20"/>
                <w:lang w:val="lv-LV"/>
              </w:rPr>
              <w:t>Medicīn</w:t>
            </w:r>
            <w:r w:rsidR="00052B79">
              <w:rPr>
                <w:rFonts w:ascii="Times New Roman" w:hAnsi="Times New Roman" w:cs="Times New Roman"/>
                <w:i/>
                <w:sz w:val="20"/>
                <w:szCs w:val="20"/>
                <w:lang w:val="lv-LV"/>
              </w:rPr>
              <w:t>iskā</w:t>
            </w:r>
            <w:r w:rsidRPr="00474FF1">
              <w:rPr>
                <w:rFonts w:ascii="Times New Roman" w:hAnsi="Times New Roman" w:cs="Times New Roman"/>
                <w:i/>
                <w:sz w:val="20"/>
                <w:szCs w:val="20"/>
                <w:lang w:val="lv-LV"/>
              </w:rPr>
              <w:t xml:space="preserve"> dēle</w:t>
            </w:r>
            <w:r w:rsidRPr="00474FF1">
              <w:rPr>
                <w:rFonts w:ascii="Times New Roman" w:hAnsi="Times New Roman" w:cs="Times New Roman"/>
                <w:i/>
                <w:sz w:val="20"/>
                <w:szCs w:val="20"/>
                <w:lang w:val="la-Latn"/>
              </w:rPr>
              <w:t xml:space="preserve"> (Foto: </w:t>
            </w:r>
            <w:r w:rsidRPr="00474FF1">
              <w:rPr>
                <w:rFonts w:ascii="Times New Roman" w:hAnsi="Times New Roman" w:cs="Times New Roman"/>
                <w:i/>
                <w:sz w:val="20"/>
                <w:szCs w:val="20"/>
                <w:lang w:val="lv-LV"/>
              </w:rPr>
              <w:t>M. Kalniņš</w:t>
            </w:r>
            <w:r w:rsidRPr="00474FF1">
              <w:rPr>
                <w:rFonts w:ascii="Times New Roman" w:hAnsi="Times New Roman" w:cs="Times New Roman"/>
                <w:i/>
                <w:sz w:val="20"/>
                <w:szCs w:val="20"/>
                <w:lang w:val="la-Latn"/>
              </w:rPr>
              <w:t>)</w:t>
            </w:r>
          </w:p>
        </w:tc>
      </w:tr>
    </w:tbl>
    <w:p w14:paraId="1F2A352D" w14:textId="77777777" w:rsidR="00B31D85" w:rsidRPr="00474FF1" w:rsidRDefault="00B31D85" w:rsidP="00B31D85">
      <w:pPr>
        <w:spacing w:after="0" w:line="240" w:lineRule="auto"/>
        <w:jc w:val="both"/>
        <w:rPr>
          <w:rFonts w:ascii="Times New Roman" w:hAnsi="Times New Roman" w:cs="Times New Roman"/>
          <w:sz w:val="24"/>
          <w:szCs w:val="24"/>
          <w:lang w:val="lv-LV"/>
        </w:rPr>
      </w:pPr>
    </w:p>
    <w:p w14:paraId="3146C81B" w14:textId="77777777" w:rsidR="00B31D85" w:rsidRPr="00474FF1" w:rsidRDefault="00B31D85" w:rsidP="00B31D85">
      <w:pPr>
        <w:spacing w:after="0" w:line="240" w:lineRule="auto"/>
        <w:ind w:left="1134"/>
        <w:jc w:val="both"/>
        <w:rPr>
          <w:rFonts w:ascii="Times New Roman" w:hAnsi="Times New Roman" w:cs="Times New Roman"/>
          <w:sz w:val="24"/>
          <w:szCs w:val="24"/>
          <w:lang w:val="lv-LV"/>
        </w:rPr>
      </w:pPr>
      <w:r w:rsidRPr="00474FF1">
        <w:rPr>
          <w:rFonts w:ascii="Times New Roman" w:hAnsi="Times New Roman" w:cs="Times New Roman"/>
          <w:sz w:val="24"/>
          <w:szCs w:val="24"/>
          <w:lang w:val="lv-LV"/>
        </w:rPr>
        <w:lastRenderedPageBreak/>
        <w:t>Dabas vērtību inventarizācijas ietvaros novērtēti abu mitrāju biotopus negatīvi ietekmējošie faktori, kā arī izstrādātas rekomendācijas abu mitrāju teritoriju turpmākai apsaimniekošanai. Izstrādātais Daugavpils un Anīkšču pilsētvides mitrāju pārvaldības plāns prezentēts projekta partneru apaļā galda diskusijā “Daugavpils un Anīkšču pilsētvides mitrāju pārvaldības kopīgā rīcības plāna prezentācija. Rekomendāciju praktiskā pielietošana”, kas attālinātā formātā norisinājās 2021. gada 10. un 11. novembrī.</w:t>
      </w:r>
    </w:p>
    <w:p w14:paraId="0377759A" w14:textId="77777777" w:rsidR="00B31D85" w:rsidRPr="00474FF1" w:rsidRDefault="00B31D85" w:rsidP="00B31D85">
      <w:pPr>
        <w:spacing w:after="0" w:line="240" w:lineRule="auto"/>
        <w:ind w:left="1134"/>
        <w:jc w:val="both"/>
        <w:rPr>
          <w:rFonts w:ascii="Times New Roman" w:hAnsi="Times New Roman" w:cs="Times New Roman"/>
          <w:sz w:val="24"/>
          <w:szCs w:val="24"/>
          <w:lang w:val="lv-LV"/>
        </w:rPr>
      </w:pPr>
    </w:p>
    <w:p w14:paraId="18E7347E" w14:textId="0CDD1497" w:rsidR="00B31D85" w:rsidRPr="00474FF1" w:rsidRDefault="00B31D85" w:rsidP="00B31D85">
      <w:pPr>
        <w:spacing w:after="0" w:line="240" w:lineRule="auto"/>
        <w:ind w:left="1134"/>
        <w:jc w:val="both"/>
        <w:rPr>
          <w:rFonts w:ascii="Times New Roman" w:hAnsi="Times New Roman" w:cs="Times New Roman"/>
          <w:sz w:val="24"/>
          <w:szCs w:val="24"/>
          <w:lang w:val="lv-LV"/>
        </w:rPr>
      </w:pPr>
      <w:r w:rsidRPr="00474FF1">
        <w:rPr>
          <w:rFonts w:ascii="Times New Roman" w:hAnsi="Times New Roman" w:cs="Times New Roman"/>
          <w:sz w:val="24"/>
          <w:szCs w:val="24"/>
          <w:lang w:val="lv-LV"/>
        </w:rPr>
        <w:t>Pamatojoties uz projekta realizācijā iesaistīto dabas ekspertu rekomendācijām</w:t>
      </w:r>
      <w:r w:rsidR="00796BA7">
        <w:rPr>
          <w:rFonts w:ascii="Times New Roman" w:hAnsi="Times New Roman" w:cs="Times New Roman"/>
          <w:sz w:val="24"/>
          <w:szCs w:val="24"/>
          <w:lang w:val="lv-LV"/>
        </w:rPr>
        <w:t>,</w:t>
      </w:r>
      <w:r w:rsidRPr="00474FF1">
        <w:rPr>
          <w:rFonts w:ascii="Times New Roman" w:hAnsi="Times New Roman" w:cs="Times New Roman"/>
          <w:sz w:val="24"/>
          <w:szCs w:val="24"/>
          <w:lang w:val="lv-LV"/>
        </w:rPr>
        <w:t xml:space="preserve"> jau ir uzsākta Daugavpils un Anīkšču pilsētvides mitrāju pārvaldības plānā paredzēto apsaimniekošanas pasākumu īstenošana. Esplanādes mitrāja teritorijā jau norisinās krūmu apauguma retināšanas darbi, kā arī izveidoti pirmie dīķi plānotajā</w:t>
      </w:r>
      <w:r w:rsidR="00F46AB2">
        <w:rPr>
          <w:rFonts w:ascii="Times New Roman" w:hAnsi="Times New Roman" w:cs="Times New Roman"/>
          <w:sz w:val="24"/>
          <w:szCs w:val="24"/>
          <w:lang w:val="lv-LV"/>
        </w:rPr>
        <w:t xml:space="preserve"> mitrāja</w:t>
      </w:r>
      <w:r w:rsidRPr="00474FF1">
        <w:rPr>
          <w:rFonts w:ascii="Times New Roman" w:hAnsi="Times New Roman" w:cs="Times New Roman"/>
          <w:sz w:val="24"/>
          <w:szCs w:val="24"/>
          <w:lang w:val="lv-LV"/>
        </w:rPr>
        <w:t xml:space="preserve"> dīķu sistēmā, kas ar laiku norobežos mitrāja centrālo daļu no pārējās mitrāja teritorijas.</w:t>
      </w:r>
    </w:p>
    <w:p w14:paraId="78D58B4E" w14:textId="77777777" w:rsidR="00B31D85" w:rsidRPr="00474FF1" w:rsidRDefault="00B31D85" w:rsidP="00B31D85">
      <w:pPr>
        <w:spacing w:after="0" w:line="240" w:lineRule="auto"/>
        <w:ind w:left="1134"/>
        <w:jc w:val="both"/>
        <w:rPr>
          <w:rFonts w:ascii="Times New Roman" w:hAnsi="Times New Roman" w:cs="Times New Roman"/>
          <w:sz w:val="24"/>
          <w:szCs w:val="24"/>
          <w:lang w:val="lv-LV"/>
        </w:rPr>
      </w:pPr>
    </w:p>
    <w:tbl>
      <w:tblPr>
        <w:tblStyle w:val="TableGrid"/>
        <w:tblW w:w="10490"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
        <w:gridCol w:w="5078"/>
        <w:gridCol w:w="223"/>
        <w:gridCol w:w="4681"/>
        <w:gridCol w:w="90"/>
      </w:tblGrid>
      <w:tr w:rsidR="00474FF1" w:rsidRPr="00474FF1" w14:paraId="03ACFA97" w14:textId="77777777" w:rsidTr="00732106">
        <w:tc>
          <w:tcPr>
            <w:tcW w:w="5167" w:type="dxa"/>
            <w:gridSpan w:val="2"/>
          </w:tcPr>
          <w:p w14:paraId="334E1EC1" w14:textId="77777777" w:rsidR="00B31D85" w:rsidRPr="00474FF1" w:rsidRDefault="00B31D85" w:rsidP="00732106">
            <w:pPr>
              <w:jc w:val="center"/>
              <w:rPr>
                <w:rFonts w:ascii="Times New Roman" w:hAnsi="Times New Roman" w:cs="Times New Roman"/>
                <w:sz w:val="24"/>
                <w:szCs w:val="24"/>
                <w:lang w:val="la-Latn"/>
              </w:rPr>
            </w:pPr>
            <w:r w:rsidRPr="00474FF1">
              <w:rPr>
                <w:rFonts w:ascii="Times New Roman" w:hAnsi="Times New Roman" w:cs="Times New Roman"/>
                <w:sz w:val="24"/>
                <w:szCs w:val="24"/>
              </w:rPr>
              <w:drawing>
                <wp:inline distT="0" distB="0" distL="0" distR="0" wp14:anchorId="4A7CBF75" wp14:editId="2EC9C98A">
                  <wp:extent cx="3352478" cy="2231992"/>
                  <wp:effectExtent l="0" t="0" r="63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3685" cy="2252769"/>
                          </a:xfrm>
                          <a:prstGeom prst="rect">
                            <a:avLst/>
                          </a:prstGeom>
                        </pic:spPr>
                      </pic:pic>
                    </a:graphicData>
                  </a:graphic>
                </wp:inline>
              </w:drawing>
            </w:r>
          </w:p>
        </w:tc>
        <w:tc>
          <w:tcPr>
            <w:tcW w:w="5323" w:type="dxa"/>
            <w:gridSpan w:val="3"/>
          </w:tcPr>
          <w:p w14:paraId="56FEAFD9" w14:textId="77777777" w:rsidR="00B31D85" w:rsidRPr="00474FF1" w:rsidRDefault="00B31D85" w:rsidP="00732106">
            <w:pPr>
              <w:jc w:val="center"/>
              <w:rPr>
                <w:rFonts w:ascii="Times New Roman" w:hAnsi="Times New Roman" w:cs="Times New Roman"/>
                <w:sz w:val="24"/>
                <w:szCs w:val="24"/>
                <w:lang w:val="la-Latn"/>
              </w:rPr>
            </w:pPr>
            <w:r w:rsidRPr="00474FF1">
              <w:rPr>
                <w:rFonts w:ascii="Times New Roman" w:hAnsi="Times New Roman" w:cs="Times New Roman"/>
                <w:sz w:val="24"/>
                <w:szCs w:val="24"/>
              </w:rPr>
              <w:drawing>
                <wp:inline distT="0" distB="0" distL="0" distR="0" wp14:anchorId="0E458B67" wp14:editId="1D01A0D9">
                  <wp:extent cx="2980523" cy="2235326"/>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cstate="print">
                            <a:extLst>
                              <a:ext uri="{BEBA8EAE-BF5A-486C-A8C5-ECC9F3942E4B}">
                                <a14:imgProps xmlns:a14="http://schemas.microsoft.com/office/drawing/2010/main">
                                  <a14:imgLayer r:embed="rId15">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013972" cy="2260412"/>
                          </a:xfrm>
                          <a:prstGeom prst="rect">
                            <a:avLst/>
                          </a:prstGeom>
                        </pic:spPr>
                      </pic:pic>
                    </a:graphicData>
                  </a:graphic>
                </wp:inline>
              </w:drawing>
            </w:r>
          </w:p>
        </w:tc>
      </w:tr>
      <w:tr w:rsidR="00474FF1" w:rsidRPr="000B6DC3" w14:paraId="7605ED07" w14:textId="77777777" w:rsidTr="00732106">
        <w:trPr>
          <w:gridBefore w:val="1"/>
          <w:gridAfter w:val="1"/>
          <w:wBefore w:w="389" w:type="dxa"/>
          <w:wAfter w:w="142" w:type="dxa"/>
        </w:trPr>
        <w:tc>
          <w:tcPr>
            <w:tcW w:w="5042" w:type="dxa"/>
            <w:gridSpan w:val="2"/>
          </w:tcPr>
          <w:p w14:paraId="1E1635C5" w14:textId="77777777" w:rsidR="00B31D85" w:rsidRPr="00474FF1" w:rsidRDefault="00B31D85" w:rsidP="00732106">
            <w:pPr>
              <w:jc w:val="center"/>
              <w:rPr>
                <w:rFonts w:ascii="Times New Roman" w:hAnsi="Times New Roman" w:cs="Times New Roman"/>
                <w:i/>
                <w:sz w:val="20"/>
                <w:szCs w:val="20"/>
                <w:lang w:val="la-Latn"/>
              </w:rPr>
            </w:pPr>
            <w:r w:rsidRPr="00474FF1">
              <w:rPr>
                <w:rFonts w:ascii="Times New Roman" w:hAnsi="Times New Roman" w:cs="Times New Roman"/>
                <w:i/>
                <w:sz w:val="20"/>
                <w:szCs w:val="20"/>
                <w:lang w:val="lv-LV"/>
              </w:rPr>
              <w:t>Eksperti veic plānoto dīķu izveidošanas vietu marķēšanu</w:t>
            </w:r>
            <w:r w:rsidRPr="00474FF1">
              <w:rPr>
                <w:rFonts w:ascii="Times New Roman" w:hAnsi="Times New Roman" w:cs="Times New Roman"/>
                <w:i/>
                <w:sz w:val="20"/>
                <w:szCs w:val="20"/>
                <w:lang w:val="la-Latn"/>
              </w:rPr>
              <w:t xml:space="preserve"> </w:t>
            </w:r>
          </w:p>
          <w:p w14:paraId="551981E9" w14:textId="77777777" w:rsidR="00B31D85" w:rsidRPr="00474FF1" w:rsidRDefault="00B31D85" w:rsidP="00732106">
            <w:pPr>
              <w:jc w:val="center"/>
              <w:rPr>
                <w:rFonts w:ascii="Times New Roman" w:hAnsi="Times New Roman" w:cs="Times New Roman"/>
                <w:i/>
                <w:sz w:val="20"/>
                <w:szCs w:val="20"/>
                <w:lang w:val="la-Latn"/>
              </w:rPr>
            </w:pPr>
            <w:r w:rsidRPr="00474FF1">
              <w:rPr>
                <w:rFonts w:ascii="Times New Roman" w:hAnsi="Times New Roman" w:cs="Times New Roman"/>
                <w:i/>
                <w:sz w:val="20"/>
                <w:szCs w:val="20"/>
                <w:lang w:val="la-Latn"/>
              </w:rPr>
              <w:t xml:space="preserve">(Foto: </w:t>
            </w:r>
            <w:r w:rsidRPr="00474FF1">
              <w:rPr>
                <w:rFonts w:ascii="Times New Roman" w:hAnsi="Times New Roman" w:cs="Times New Roman"/>
                <w:i/>
                <w:sz w:val="20"/>
                <w:szCs w:val="20"/>
                <w:lang w:val="lv-LV"/>
              </w:rPr>
              <w:t>D. Krasnopoļska</w:t>
            </w:r>
            <w:r w:rsidRPr="00474FF1">
              <w:rPr>
                <w:rFonts w:ascii="Times New Roman" w:hAnsi="Times New Roman" w:cs="Times New Roman"/>
                <w:i/>
                <w:sz w:val="20"/>
                <w:szCs w:val="20"/>
                <w:lang w:val="la-Latn"/>
              </w:rPr>
              <w:t>)</w:t>
            </w:r>
          </w:p>
        </w:tc>
        <w:tc>
          <w:tcPr>
            <w:tcW w:w="4917" w:type="dxa"/>
          </w:tcPr>
          <w:p w14:paraId="4E999C17" w14:textId="77777777" w:rsidR="00B31D85" w:rsidRPr="00474FF1" w:rsidRDefault="00B31D85" w:rsidP="00732106">
            <w:pPr>
              <w:jc w:val="center"/>
              <w:rPr>
                <w:rFonts w:ascii="Times New Roman" w:hAnsi="Times New Roman" w:cs="Times New Roman"/>
                <w:i/>
                <w:sz w:val="20"/>
                <w:szCs w:val="20"/>
                <w:lang w:val="la-Latn"/>
              </w:rPr>
            </w:pPr>
            <w:r w:rsidRPr="00474FF1">
              <w:rPr>
                <w:rFonts w:ascii="Times New Roman" w:hAnsi="Times New Roman" w:cs="Times New Roman"/>
                <w:i/>
                <w:sz w:val="20"/>
                <w:szCs w:val="20"/>
                <w:lang w:val="la-Latn"/>
              </w:rPr>
              <w:t>Dīķ</w:t>
            </w:r>
            <w:r w:rsidRPr="00474FF1">
              <w:rPr>
                <w:rFonts w:ascii="Times New Roman" w:hAnsi="Times New Roman" w:cs="Times New Roman"/>
                <w:i/>
                <w:sz w:val="20"/>
                <w:szCs w:val="20"/>
                <w:lang w:val="lv-LV"/>
              </w:rPr>
              <w:t>u rakšanas darbi Esplanādes mitrāja teritorijā</w:t>
            </w:r>
            <w:r w:rsidRPr="00474FF1">
              <w:rPr>
                <w:rFonts w:ascii="Times New Roman" w:hAnsi="Times New Roman" w:cs="Times New Roman"/>
                <w:i/>
                <w:sz w:val="20"/>
                <w:szCs w:val="20"/>
                <w:lang w:val="la-Latn"/>
              </w:rPr>
              <w:t xml:space="preserve"> (Foto: </w:t>
            </w:r>
            <w:r w:rsidRPr="00474FF1">
              <w:rPr>
                <w:rFonts w:ascii="Times New Roman" w:hAnsi="Times New Roman" w:cs="Times New Roman"/>
                <w:i/>
                <w:sz w:val="20"/>
                <w:szCs w:val="20"/>
                <w:lang w:val="lv-LV"/>
              </w:rPr>
              <w:t>D. Krasnopoļska</w:t>
            </w:r>
            <w:r w:rsidRPr="00474FF1">
              <w:rPr>
                <w:rFonts w:ascii="Times New Roman" w:hAnsi="Times New Roman" w:cs="Times New Roman"/>
                <w:i/>
                <w:sz w:val="20"/>
                <w:szCs w:val="20"/>
                <w:lang w:val="la-Latn"/>
              </w:rPr>
              <w:t>)</w:t>
            </w:r>
          </w:p>
        </w:tc>
      </w:tr>
    </w:tbl>
    <w:p w14:paraId="5C631B1B" w14:textId="77777777" w:rsidR="00B31D85" w:rsidRPr="00474FF1" w:rsidRDefault="00B31D85" w:rsidP="00B31D85">
      <w:pPr>
        <w:spacing w:after="0" w:line="240" w:lineRule="auto"/>
        <w:jc w:val="both"/>
        <w:rPr>
          <w:rFonts w:ascii="Times New Roman" w:hAnsi="Times New Roman" w:cs="Times New Roman"/>
          <w:sz w:val="24"/>
          <w:szCs w:val="24"/>
          <w:lang w:val="la-Latn"/>
        </w:rPr>
      </w:pPr>
    </w:p>
    <w:tbl>
      <w:tblPr>
        <w:tblStyle w:val="TableGrid"/>
        <w:tblW w:w="10490"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
        <w:gridCol w:w="5030"/>
        <w:gridCol w:w="230"/>
        <w:gridCol w:w="4718"/>
        <w:gridCol w:w="98"/>
      </w:tblGrid>
      <w:tr w:rsidR="00474FF1" w:rsidRPr="00474FF1" w14:paraId="43F91D6E" w14:textId="77777777" w:rsidTr="00732106">
        <w:tc>
          <w:tcPr>
            <w:tcW w:w="5167" w:type="dxa"/>
            <w:gridSpan w:val="2"/>
          </w:tcPr>
          <w:p w14:paraId="6113B47F" w14:textId="77777777" w:rsidR="00B31D85" w:rsidRPr="00474FF1" w:rsidRDefault="00B31D85" w:rsidP="00732106">
            <w:pPr>
              <w:jc w:val="center"/>
              <w:rPr>
                <w:rFonts w:ascii="Times New Roman" w:hAnsi="Times New Roman" w:cs="Times New Roman"/>
                <w:sz w:val="24"/>
                <w:szCs w:val="24"/>
                <w:lang w:val="la-Latn"/>
              </w:rPr>
            </w:pPr>
            <w:r w:rsidRPr="00474FF1">
              <w:rPr>
                <w:rFonts w:ascii="Times New Roman" w:hAnsi="Times New Roman" w:cs="Times New Roman"/>
                <w:sz w:val="24"/>
                <w:szCs w:val="24"/>
              </w:rPr>
              <w:drawing>
                <wp:inline distT="0" distB="0" distL="0" distR="0" wp14:anchorId="628461AC" wp14:editId="0BA3F035">
                  <wp:extent cx="3319780" cy="2235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16" cstate="print">
                            <a:extLst>
                              <a:ext uri="{28A0092B-C50C-407E-A947-70E740481C1C}">
                                <a14:useLocalDpi xmlns:a14="http://schemas.microsoft.com/office/drawing/2010/main" val="0"/>
                              </a:ext>
                            </a:extLst>
                          </a:blip>
                          <a:srcRect t="7087" b="3137"/>
                          <a:stretch/>
                        </pic:blipFill>
                        <pic:spPr bwMode="auto">
                          <a:xfrm>
                            <a:off x="0" y="0"/>
                            <a:ext cx="3398829" cy="2288424"/>
                          </a:xfrm>
                          <a:prstGeom prst="rect">
                            <a:avLst/>
                          </a:prstGeom>
                          <a:ln>
                            <a:noFill/>
                          </a:ln>
                          <a:extLst>
                            <a:ext uri="{53640926-AAD7-44D8-BBD7-CCE9431645EC}">
                              <a14:shadowObscured xmlns:a14="http://schemas.microsoft.com/office/drawing/2010/main"/>
                            </a:ext>
                          </a:extLst>
                        </pic:spPr>
                      </pic:pic>
                    </a:graphicData>
                  </a:graphic>
                </wp:inline>
              </w:drawing>
            </w:r>
          </w:p>
        </w:tc>
        <w:tc>
          <w:tcPr>
            <w:tcW w:w="5323" w:type="dxa"/>
            <w:gridSpan w:val="3"/>
          </w:tcPr>
          <w:p w14:paraId="4C00563C" w14:textId="77777777" w:rsidR="00B31D85" w:rsidRPr="00474FF1" w:rsidRDefault="00B31D85" w:rsidP="00732106">
            <w:pPr>
              <w:jc w:val="center"/>
              <w:rPr>
                <w:rFonts w:ascii="Times New Roman" w:hAnsi="Times New Roman" w:cs="Times New Roman"/>
                <w:sz w:val="24"/>
                <w:szCs w:val="24"/>
                <w:lang w:val="la-Latn"/>
              </w:rPr>
            </w:pPr>
            <w:r w:rsidRPr="00474FF1">
              <w:rPr>
                <w:rFonts w:ascii="Times New Roman" w:hAnsi="Times New Roman" w:cs="Times New Roman"/>
                <w:sz w:val="24"/>
                <w:szCs w:val="24"/>
              </w:rPr>
              <w:drawing>
                <wp:inline distT="0" distB="0" distL="0" distR="0" wp14:anchorId="2B42EA3C" wp14:editId="4120D67D">
                  <wp:extent cx="2980355" cy="223520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09897" cy="2257356"/>
                          </a:xfrm>
                          <a:prstGeom prst="rect">
                            <a:avLst/>
                          </a:prstGeom>
                        </pic:spPr>
                      </pic:pic>
                    </a:graphicData>
                  </a:graphic>
                </wp:inline>
              </w:drawing>
            </w:r>
          </w:p>
        </w:tc>
      </w:tr>
      <w:tr w:rsidR="00474FF1" w:rsidRPr="000B6DC3" w14:paraId="134B94E0" w14:textId="77777777" w:rsidTr="00732106">
        <w:trPr>
          <w:gridBefore w:val="1"/>
          <w:gridAfter w:val="1"/>
          <w:wBefore w:w="389" w:type="dxa"/>
          <w:wAfter w:w="142" w:type="dxa"/>
        </w:trPr>
        <w:tc>
          <w:tcPr>
            <w:tcW w:w="5042" w:type="dxa"/>
            <w:gridSpan w:val="2"/>
          </w:tcPr>
          <w:p w14:paraId="46EAD270" w14:textId="77777777" w:rsidR="00B31D85" w:rsidRPr="00474FF1" w:rsidRDefault="00B31D85" w:rsidP="00732106">
            <w:pPr>
              <w:jc w:val="center"/>
              <w:rPr>
                <w:rFonts w:ascii="Times New Roman" w:hAnsi="Times New Roman" w:cs="Times New Roman"/>
                <w:i/>
                <w:sz w:val="20"/>
                <w:szCs w:val="20"/>
                <w:lang w:val="la-Latn"/>
              </w:rPr>
            </w:pPr>
            <w:r w:rsidRPr="00474FF1">
              <w:rPr>
                <w:rFonts w:ascii="Times New Roman" w:hAnsi="Times New Roman" w:cs="Times New Roman"/>
                <w:i/>
                <w:sz w:val="20"/>
                <w:szCs w:val="20"/>
                <w:lang w:val="lv-LV"/>
              </w:rPr>
              <w:t xml:space="preserve">Projekta ietvaros Esplanādes mitrājā perifērijā izveidotā dīķu sistēma </w:t>
            </w:r>
            <w:r w:rsidRPr="00474FF1">
              <w:rPr>
                <w:rFonts w:ascii="Times New Roman" w:hAnsi="Times New Roman" w:cs="Times New Roman"/>
                <w:i/>
                <w:sz w:val="20"/>
                <w:szCs w:val="20"/>
                <w:lang w:val="la-Latn"/>
              </w:rPr>
              <w:t xml:space="preserve"> (Foto: </w:t>
            </w:r>
            <w:r w:rsidRPr="00474FF1">
              <w:rPr>
                <w:rFonts w:ascii="Times New Roman" w:hAnsi="Times New Roman" w:cs="Times New Roman"/>
                <w:i/>
                <w:sz w:val="20"/>
                <w:szCs w:val="20"/>
                <w:lang w:val="lv-LV"/>
              </w:rPr>
              <w:t>U. Valainis</w:t>
            </w:r>
            <w:r w:rsidRPr="00474FF1">
              <w:rPr>
                <w:rFonts w:ascii="Times New Roman" w:hAnsi="Times New Roman" w:cs="Times New Roman"/>
                <w:i/>
                <w:sz w:val="20"/>
                <w:szCs w:val="20"/>
                <w:lang w:val="la-Latn"/>
              </w:rPr>
              <w:t>)</w:t>
            </w:r>
          </w:p>
        </w:tc>
        <w:tc>
          <w:tcPr>
            <w:tcW w:w="4917" w:type="dxa"/>
          </w:tcPr>
          <w:p w14:paraId="3997E57C" w14:textId="77777777" w:rsidR="00B31D85" w:rsidRPr="00474FF1" w:rsidRDefault="00B31D85" w:rsidP="00732106">
            <w:pPr>
              <w:jc w:val="center"/>
              <w:rPr>
                <w:rFonts w:ascii="Times New Roman" w:hAnsi="Times New Roman" w:cs="Times New Roman"/>
                <w:i/>
                <w:sz w:val="20"/>
                <w:szCs w:val="20"/>
                <w:lang w:val="la-Latn"/>
              </w:rPr>
            </w:pPr>
            <w:r w:rsidRPr="00474FF1">
              <w:rPr>
                <w:rFonts w:ascii="Times New Roman" w:hAnsi="Times New Roman" w:cs="Times New Roman"/>
                <w:i/>
                <w:sz w:val="20"/>
                <w:szCs w:val="20"/>
                <w:lang w:val="lv-LV"/>
              </w:rPr>
              <w:t xml:space="preserve">Invazīvās ošlapu kļavas celmu izraušana un zemsedzes izlīdzināšanas darbi </w:t>
            </w:r>
            <w:r w:rsidRPr="00474FF1">
              <w:rPr>
                <w:rFonts w:ascii="Times New Roman" w:hAnsi="Times New Roman" w:cs="Times New Roman"/>
                <w:i/>
                <w:sz w:val="20"/>
                <w:szCs w:val="20"/>
                <w:lang w:val="la-Latn"/>
              </w:rPr>
              <w:t xml:space="preserve"> (Foto: </w:t>
            </w:r>
            <w:r w:rsidRPr="00474FF1">
              <w:rPr>
                <w:rFonts w:ascii="Times New Roman" w:hAnsi="Times New Roman" w:cs="Times New Roman"/>
                <w:i/>
                <w:sz w:val="20"/>
                <w:szCs w:val="20"/>
                <w:lang w:val="lv-LV"/>
              </w:rPr>
              <w:t>D. Krasnopoļska</w:t>
            </w:r>
            <w:r w:rsidRPr="00474FF1">
              <w:rPr>
                <w:rFonts w:ascii="Times New Roman" w:hAnsi="Times New Roman" w:cs="Times New Roman"/>
                <w:i/>
                <w:sz w:val="20"/>
                <w:szCs w:val="20"/>
                <w:lang w:val="la-Latn"/>
              </w:rPr>
              <w:t>)</w:t>
            </w:r>
          </w:p>
        </w:tc>
      </w:tr>
    </w:tbl>
    <w:p w14:paraId="559B0C26" w14:textId="77777777" w:rsidR="00B31D85" w:rsidRPr="00474FF1" w:rsidRDefault="00B31D85" w:rsidP="00B31D85">
      <w:pPr>
        <w:spacing w:after="0" w:line="240" w:lineRule="auto"/>
        <w:jc w:val="both"/>
        <w:rPr>
          <w:rFonts w:ascii="Times New Roman" w:hAnsi="Times New Roman" w:cs="Times New Roman"/>
          <w:sz w:val="24"/>
          <w:szCs w:val="24"/>
          <w:lang w:val="la-Latn"/>
        </w:rPr>
      </w:pPr>
    </w:p>
    <w:p w14:paraId="382DDF2D" w14:textId="49032588" w:rsidR="00B31D85" w:rsidRPr="00474FF1" w:rsidRDefault="00B31D85" w:rsidP="00B31D85">
      <w:pPr>
        <w:spacing w:after="0" w:line="240" w:lineRule="auto"/>
        <w:ind w:left="1134"/>
        <w:jc w:val="both"/>
        <w:rPr>
          <w:rFonts w:ascii="Times New Roman" w:hAnsi="Times New Roman" w:cs="Times New Roman"/>
          <w:sz w:val="24"/>
          <w:szCs w:val="24"/>
          <w:lang w:val="lv-LV"/>
        </w:rPr>
      </w:pPr>
      <w:r w:rsidRPr="00474FF1">
        <w:rPr>
          <w:rFonts w:ascii="Times New Roman" w:hAnsi="Times New Roman" w:cs="Times New Roman"/>
          <w:sz w:val="24"/>
          <w:szCs w:val="24"/>
          <w:lang w:val="lv-LV"/>
        </w:rPr>
        <w:t>Esplanādes mitrājam piegulošā teritorija jau pašlaik ir nozīmīga atpūtas zona, tomēr šai teritorijai ir augsts potenciāls, lai nākotnē attīstītos par unikālu dabas tūrisma un vides izziņas teritoriju. Esplanādes mitrājam raksturīgā bioloģiskā daudzveidība ir būtisks priekšnosacījums, lai mitrāja teritorija nākotnē nodrošinātu plānot</w:t>
      </w:r>
      <w:r w:rsidR="004B199F">
        <w:rPr>
          <w:rFonts w:ascii="Times New Roman" w:hAnsi="Times New Roman" w:cs="Times New Roman"/>
          <w:sz w:val="24"/>
          <w:szCs w:val="24"/>
          <w:lang w:val="lv-LV"/>
        </w:rPr>
        <w:t>ā</w:t>
      </w:r>
      <w:r w:rsidRPr="00474FF1">
        <w:rPr>
          <w:rFonts w:ascii="Times New Roman" w:hAnsi="Times New Roman" w:cs="Times New Roman"/>
          <w:sz w:val="24"/>
          <w:szCs w:val="24"/>
          <w:lang w:val="lv-LV"/>
        </w:rPr>
        <w:t>s vides izziņas funkcijas</w:t>
      </w:r>
      <w:r w:rsidR="004B199F">
        <w:rPr>
          <w:rFonts w:ascii="Times New Roman" w:hAnsi="Times New Roman" w:cs="Times New Roman"/>
          <w:sz w:val="24"/>
          <w:szCs w:val="24"/>
          <w:lang w:val="lv-LV"/>
        </w:rPr>
        <w:t>.</w:t>
      </w:r>
      <w:r w:rsidRPr="00474FF1">
        <w:rPr>
          <w:rFonts w:ascii="Times New Roman" w:hAnsi="Times New Roman" w:cs="Times New Roman"/>
          <w:sz w:val="24"/>
          <w:szCs w:val="24"/>
          <w:lang w:val="lv-LV"/>
        </w:rPr>
        <w:t xml:space="preserve"> </w:t>
      </w:r>
      <w:r w:rsidR="004B199F">
        <w:rPr>
          <w:rFonts w:ascii="Times New Roman" w:hAnsi="Times New Roman" w:cs="Times New Roman"/>
          <w:sz w:val="24"/>
          <w:szCs w:val="24"/>
          <w:lang w:val="lv-LV"/>
        </w:rPr>
        <w:t>P</w:t>
      </w:r>
      <w:r w:rsidRPr="00474FF1">
        <w:rPr>
          <w:rFonts w:ascii="Times New Roman" w:hAnsi="Times New Roman" w:cs="Times New Roman"/>
          <w:sz w:val="24"/>
          <w:szCs w:val="24"/>
          <w:lang w:val="lv-LV"/>
        </w:rPr>
        <w:t>lānojot teritorijas attīstību ilgtermiņā</w:t>
      </w:r>
      <w:r w:rsidR="004B199F">
        <w:rPr>
          <w:rFonts w:ascii="Times New Roman" w:hAnsi="Times New Roman" w:cs="Times New Roman"/>
          <w:sz w:val="24"/>
          <w:szCs w:val="24"/>
          <w:lang w:val="lv-LV"/>
        </w:rPr>
        <w:t>,</w:t>
      </w:r>
      <w:r w:rsidRPr="00474FF1">
        <w:rPr>
          <w:rFonts w:ascii="Times New Roman" w:hAnsi="Times New Roman" w:cs="Times New Roman"/>
          <w:sz w:val="24"/>
          <w:szCs w:val="24"/>
          <w:lang w:val="lv-LV"/>
        </w:rPr>
        <w:t xml:space="preserve"> nepieciešams ņemt vērā, ka nepārdomāta jaunas infrastruktūras izveidošana var negatīvi ietekmēt teritorijā sastop</w:t>
      </w:r>
      <w:r w:rsidR="004B199F">
        <w:rPr>
          <w:rFonts w:ascii="Times New Roman" w:hAnsi="Times New Roman" w:cs="Times New Roman"/>
          <w:sz w:val="24"/>
          <w:szCs w:val="24"/>
          <w:lang w:val="lv-LV"/>
        </w:rPr>
        <w:t>a</w:t>
      </w:r>
      <w:r w:rsidRPr="00474FF1">
        <w:rPr>
          <w:rFonts w:ascii="Times New Roman" w:hAnsi="Times New Roman" w:cs="Times New Roman"/>
          <w:sz w:val="24"/>
          <w:szCs w:val="24"/>
          <w:lang w:val="lv-LV"/>
        </w:rPr>
        <w:t>mās dabas vērtības. Esplanādes mitrājā plānotās infrastruktūras izbūves un ekspluatācijas iespējamās negatīvās ietekmes mazināšanai, projekta Urb-Area Nr.LLI-472 realizācijā iesaistītā ekspertu komanda izstrādāja rekomendācijas Esplanādes mitrāja teritorijas turpmākai attīstībai</w:t>
      </w:r>
      <w:r w:rsidR="004B199F">
        <w:rPr>
          <w:rFonts w:ascii="Times New Roman" w:hAnsi="Times New Roman" w:cs="Times New Roman"/>
          <w:sz w:val="24"/>
          <w:szCs w:val="24"/>
          <w:lang w:val="lv-LV"/>
        </w:rPr>
        <w:t>,</w:t>
      </w:r>
      <w:r w:rsidRPr="00474FF1">
        <w:rPr>
          <w:rFonts w:ascii="Times New Roman" w:hAnsi="Times New Roman" w:cs="Times New Roman"/>
          <w:sz w:val="24"/>
          <w:szCs w:val="24"/>
          <w:lang w:val="lv-LV"/>
        </w:rPr>
        <w:t xml:space="preserve">  respektējot gan Daugavpils pilsētas </w:t>
      </w:r>
      <w:r w:rsidRPr="00474FF1">
        <w:rPr>
          <w:rFonts w:ascii="Times New Roman" w:hAnsi="Times New Roman" w:cs="Times New Roman"/>
          <w:sz w:val="24"/>
          <w:szCs w:val="24"/>
          <w:lang w:val="lv-LV"/>
        </w:rPr>
        <w:lastRenderedPageBreak/>
        <w:t>pašvaldības ieceres par vides izziņas objekta izveidošanu šajā teritorijā, gan piedāvājot konkrētus risinājumus bioloģiskās daudzveidības saglabāšanai un veicināšanai.</w:t>
      </w:r>
    </w:p>
    <w:p w14:paraId="52D7A53A" w14:textId="77777777" w:rsidR="00B31D85" w:rsidRPr="00474FF1" w:rsidRDefault="00B31D85" w:rsidP="00B31D85">
      <w:pPr>
        <w:spacing w:after="0" w:line="240" w:lineRule="auto"/>
        <w:ind w:left="1134"/>
        <w:jc w:val="both"/>
        <w:rPr>
          <w:rFonts w:ascii="Times New Roman" w:hAnsi="Times New Roman" w:cs="Times New Roman"/>
          <w:sz w:val="24"/>
          <w:szCs w:val="24"/>
          <w:lang w:val="lv-LV"/>
        </w:rPr>
      </w:pPr>
    </w:p>
    <w:p w14:paraId="35EA80C8" w14:textId="18C3B743" w:rsidR="00B31D85" w:rsidRPr="00474FF1" w:rsidRDefault="00B31D85" w:rsidP="00B31D85">
      <w:pPr>
        <w:spacing w:after="0" w:line="240" w:lineRule="auto"/>
        <w:ind w:left="1134"/>
        <w:jc w:val="both"/>
        <w:rPr>
          <w:rFonts w:ascii="Times New Roman" w:hAnsi="Times New Roman" w:cs="Times New Roman"/>
          <w:sz w:val="24"/>
          <w:szCs w:val="24"/>
          <w:lang w:val="lv-LV"/>
        </w:rPr>
      </w:pPr>
      <w:r w:rsidRPr="00474FF1">
        <w:rPr>
          <w:rFonts w:ascii="Times New Roman" w:hAnsi="Times New Roman" w:cs="Times New Roman"/>
          <w:sz w:val="24"/>
          <w:szCs w:val="24"/>
          <w:lang w:val="lv-LV"/>
        </w:rPr>
        <w:t>Labiekārtojot teritoriju</w:t>
      </w:r>
      <w:r w:rsidR="002906F9">
        <w:rPr>
          <w:rFonts w:ascii="Times New Roman" w:hAnsi="Times New Roman" w:cs="Times New Roman"/>
          <w:sz w:val="24"/>
          <w:szCs w:val="24"/>
          <w:lang w:val="lv-LV"/>
        </w:rPr>
        <w:t>,</w:t>
      </w:r>
      <w:r w:rsidRPr="00474FF1">
        <w:rPr>
          <w:rFonts w:ascii="Times New Roman" w:hAnsi="Times New Roman" w:cs="Times New Roman"/>
          <w:sz w:val="24"/>
          <w:szCs w:val="24"/>
          <w:lang w:val="lv-LV"/>
        </w:rPr>
        <w:t xml:space="preserve"> tā kļūs pievilcīg</w:t>
      </w:r>
      <w:r w:rsidR="002906F9">
        <w:rPr>
          <w:rFonts w:ascii="Times New Roman" w:hAnsi="Times New Roman" w:cs="Times New Roman"/>
          <w:sz w:val="24"/>
          <w:szCs w:val="24"/>
          <w:lang w:val="lv-LV"/>
        </w:rPr>
        <w:t>āk</w:t>
      </w:r>
      <w:r w:rsidRPr="00474FF1">
        <w:rPr>
          <w:rFonts w:ascii="Times New Roman" w:hAnsi="Times New Roman" w:cs="Times New Roman"/>
          <w:sz w:val="24"/>
          <w:szCs w:val="24"/>
          <w:lang w:val="lv-LV"/>
        </w:rPr>
        <w:t xml:space="preserve">a arī vietējiem iedzīvotājiem kā rekreācijas vieta – pastaigām, savstarpējai komunikācijai, aktīvam dzīvesveidam, kā arī saistoša teritorija pilsētas viesiem. Esplanādes mitrājs nākotnē var tikt izmantots arī kā dabas platforma Latgales zooloģiskā dārza un Daugavpils Inovāciju centra piedāvājuma klāsta paplašināšanā. </w:t>
      </w:r>
    </w:p>
    <w:p w14:paraId="005B42EA" w14:textId="5495B2F6" w:rsidR="00B31D85" w:rsidRPr="00474FF1" w:rsidRDefault="00B31D85" w:rsidP="00B31D85">
      <w:pPr>
        <w:spacing w:after="0" w:line="240" w:lineRule="auto"/>
        <w:ind w:left="1134"/>
        <w:jc w:val="both"/>
        <w:rPr>
          <w:rFonts w:ascii="Times New Roman" w:hAnsi="Times New Roman" w:cs="Times New Roman"/>
          <w:sz w:val="24"/>
          <w:szCs w:val="24"/>
          <w:lang w:val="lv-LV"/>
        </w:rPr>
      </w:pPr>
    </w:p>
    <w:p w14:paraId="776B5617" w14:textId="77777777" w:rsidR="004B590A" w:rsidRPr="00474FF1" w:rsidRDefault="004B590A" w:rsidP="004B590A">
      <w:pPr>
        <w:spacing w:after="0" w:line="240" w:lineRule="auto"/>
        <w:ind w:left="1134"/>
        <w:jc w:val="center"/>
        <w:rPr>
          <w:rFonts w:ascii="Times New Roman" w:hAnsi="Times New Roman" w:cs="Times New Roman"/>
          <w:sz w:val="24"/>
          <w:szCs w:val="24"/>
        </w:rPr>
      </w:pPr>
      <w:r w:rsidRPr="00474FF1">
        <w:rPr>
          <w:rFonts w:ascii="Times New Roman" w:hAnsi="Times New Roman" w:cs="Times New Roman"/>
          <w:sz w:val="24"/>
          <w:szCs w:val="24"/>
        </w:rPr>
        <w:drawing>
          <wp:inline distT="0" distB="0" distL="0" distR="0" wp14:anchorId="4DF0BE6E" wp14:editId="5C414CEE">
            <wp:extent cx="5586513" cy="3724342"/>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86513" cy="3724342"/>
                    </a:xfrm>
                    <a:prstGeom prst="rect">
                      <a:avLst/>
                    </a:prstGeom>
                  </pic:spPr>
                </pic:pic>
              </a:graphicData>
            </a:graphic>
          </wp:inline>
        </w:drawing>
      </w:r>
    </w:p>
    <w:p w14:paraId="6BD29907" w14:textId="77777777" w:rsidR="004B590A" w:rsidRPr="00474FF1" w:rsidRDefault="004B590A" w:rsidP="004B590A">
      <w:pPr>
        <w:spacing w:after="0" w:line="240" w:lineRule="auto"/>
        <w:ind w:left="1134"/>
        <w:jc w:val="center"/>
        <w:rPr>
          <w:rFonts w:ascii="Times New Roman" w:hAnsi="Times New Roman" w:cs="Times New Roman"/>
          <w:i/>
          <w:iCs/>
          <w:sz w:val="20"/>
          <w:szCs w:val="20"/>
        </w:rPr>
      </w:pPr>
      <w:r w:rsidRPr="00474FF1">
        <w:rPr>
          <w:rFonts w:ascii="Times New Roman" w:hAnsi="Times New Roman" w:cs="Times New Roman"/>
          <w:i/>
          <w:iCs/>
          <w:sz w:val="20"/>
          <w:szCs w:val="20"/>
        </w:rPr>
        <w:t>Esplanādes mitrājs no putna lidojuma (Foto: D. Lazdāns)</w:t>
      </w:r>
    </w:p>
    <w:p w14:paraId="0945984F" w14:textId="77777777" w:rsidR="004B590A" w:rsidRPr="00474FF1" w:rsidRDefault="004B590A" w:rsidP="004B590A">
      <w:pPr>
        <w:spacing w:line="240" w:lineRule="auto"/>
        <w:ind w:left="1134"/>
        <w:jc w:val="both"/>
        <w:rPr>
          <w:rFonts w:ascii="Times New Roman" w:hAnsi="Times New Roman" w:cs="Times New Roman"/>
          <w:sz w:val="24"/>
          <w:szCs w:val="24"/>
        </w:rPr>
      </w:pPr>
    </w:p>
    <w:p w14:paraId="741226E7" w14:textId="44A139B0" w:rsidR="004B590A" w:rsidRPr="00474FF1" w:rsidRDefault="00DE1E27" w:rsidP="00934C44">
      <w:pPr>
        <w:tabs>
          <w:tab w:val="left" w:pos="1560"/>
        </w:tabs>
        <w:spacing w:after="0" w:line="240" w:lineRule="auto"/>
        <w:ind w:left="1560"/>
        <w:jc w:val="both"/>
        <w:rPr>
          <w:rFonts w:ascii="Times New Roman" w:hAnsi="Times New Roman" w:cs="Times New Roman"/>
          <w:sz w:val="24"/>
          <w:szCs w:val="24"/>
          <w:lang w:val="lv-LV"/>
        </w:rPr>
      </w:pPr>
      <w:r w:rsidRPr="00474FF1">
        <w:rPr>
          <w:rFonts w:ascii="Times New Roman" w:hAnsi="Times New Roman" w:cs="Times New Roman"/>
          <w:bCs/>
          <w:sz w:val="24"/>
          <w:szCs w:val="24"/>
          <w:lang w:val="lv-LV"/>
        </w:rPr>
        <w:t>Eiropas Reģionālās attīstības fonda finansējums:</w:t>
      </w:r>
      <w:r w:rsidRPr="00474FF1">
        <w:rPr>
          <w:rFonts w:ascii="Times New Roman" w:hAnsi="Times New Roman" w:cs="Times New Roman"/>
          <w:sz w:val="24"/>
          <w:szCs w:val="24"/>
          <w:lang w:val="lv-LV"/>
        </w:rPr>
        <w:t> 319 719.36 EUR</w:t>
      </w:r>
    </w:p>
    <w:p w14:paraId="3C117FFF" w14:textId="275A4B8D" w:rsidR="00DE1E27" w:rsidRPr="00474FF1" w:rsidRDefault="00DE1E27" w:rsidP="00934C44">
      <w:pPr>
        <w:pStyle w:val="NormalWeb"/>
        <w:shd w:val="clear" w:color="auto" w:fill="FFFFFF"/>
        <w:tabs>
          <w:tab w:val="left" w:pos="1560"/>
        </w:tabs>
        <w:spacing w:before="180" w:beforeAutospacing="0" w:after="180" w:afterAutospacing="0"/>
        <w:ind w:left="1560"/>
        <w:rPr>
          <w:rFonts w:eastAsiaTheme="minorHAnsi"/>
          <w:bCs/>
          <w:noProof/>
          <w:lang w:eastAsia="en-US"/>
        </w:rPr>
      </w:pPr>
      <w:r w:rsidRPr="00474FF1">
        <w:rPr>
          <w:rFonts w:eastAsiaTheme="minorHAnsi"/>
          <w:bCs/>
          <w:iCs/>
          <w:noProof/>
          <w:lang w:eastAsia="en-US"/>
        </w:rPr>
        <w:t>Par informācijas saturu pilnībā atbild Daugavpils pilsētas pašvaldība un tas nekādos apstākļos nav uzskatāms par Eiropas Savienības oficiālo nostāju.</w:t>
      </w:r>
    </w:p>
    <w:p w14:paraId="06681B47" w14:textId="77777777" w:rsidR="00DE1E27" w:rsidRPr="00474FF1" w:rsidRDefault="00DE1E27" w:rsidP="00934C44">
      <w:pPr>
        <w:pStyle w:val="NormalWeb"/>
        <w:shd w:val="clear" w:color="auto" w:fill="FFFFFF"/>
        <w:tabs>
          <w:tab w:val="left" w:pos="1560"/>
        </w:tabs>
        <w:spacing w:before="180" w:beforeAutospacing="0" w:after="180" w:afterAutospacing="0"/>
        <w:ind w:left="1560"/>
        <w:rPr>
          <w:rFonts w:ascii="Arial" w:hAnsi="Arial" w:cs="Arial"/>
          <w:sz w:val="23"/>
          <w:szCs w:val="23"/>
        </w:rPr>
      </w:pPr>
      <w:r w:rsidRPr="00474FF1">
        <w:rPr>
          <w:rFonts w:eastAsiaTheme="minorHAnsi"/>
          <w:bCs/>
          <w:iCs/>
          <w:noProof/>
          <w:lang w:eastAsia="en-US"/>
        </w:rPr>
        <w:t>Programmas tīmekļa vietne</w:t>
      </w:r>
      <w:r w:rsidRPr="00474FF1">
        <w:rPr>
          <w:rFonts w:ascii="Arial" w:hAnsi="Arial" w:cs="Arial"/>
          <w:sz w:val="23"/>
          <w:szCs w:val="23"/>
        </w:rPr>
        <w:t> </w:t>
      </w:r>
      <w:hyperlink r:id="rId19" w:history="1">
        <w:r w:rsidRPr="00474FF1">
          <w:rPr>
            <w:rStyle w:val="Hyperlink"/>
            <w:rFonts w:ascii="Arial" w:hAnsi="Arial" w:cs="Arial"/>
            <w:color w:val="auto"/>
            <w:sz w:val="23"/>
            <w:szCs w:val="23"/>
          </w:rPr>
          <w:t>www.latlit.eu</w:t>
        </w:r>
      </w:hyperlink>
    </w:p>
    <w:p w14:paraId="62EB2AC3" w14:textId="77777777" w:rsidR="00DE1E27" w:rsidRPr="00474FF1" w:rsidRDefault="00DE1E27" w:rsidP="00934C44">
      <w:pPr>
        <w:pStyle w:val="NormalWeb"/>
        <w:shd w:val="clear" w:color="auto" w:fill="FFFFFF"/>
        <w:tabs>
          <w:tab w:val="left" w:pos="1560"/>
        </w:tabs>
        <w:spacing w:before="180" w:beforeAutospacing="0" w:after="180" w:afterAutospacing="0"/>
        <w:ind w:left="1560"/>
        <w:rPr>
          <w:rFonts w:ascii="Arial" w:hAnsi="Arial" w:cs="Arial"/>
          <w:sz w:val="23"/>
          <w:szCs w:val="23"/>
        </w:rPr>
      </w:pPr>
      <w:r w:rsidRPr="00474FF1">
        <w:rPr>
          <w:rFonts w:eastAsiaTheme="minorHAnsi"/>
          <w:bCs/>
          <w:iCs/>
          <w:noProof/>
          <w:lang w:eastAsia="en-US"/>
        </w:rPr>
        <w:t>Oficiālā ES tīmekļa vietne</w:t>
      </w:r>
      <w:r w:rsidRPr="00474FF1">
        <w:rPr>
          <w:rFonts w:ascii="Arial" w:hAnsi="Arial" w:cs="Arial"/>
          <w:sz w:val="23"/>
          <w:szCs w:val="23"/>
        </w:rPr>
        <w:t> </w:t>
      </w:r>
      <w:hyperlink r:id="rId20" w:history="1">
        <w:r w:rsidRPr="00474FF1">
          <w:rPr>
            <w:rStyle w:val="Hyperlink"/>
            <w:rFonts w:ascii="Arial" w:hAnsi="Arial" w:cs="Arial"/>
            <w:color w:val="auto"/>
            <w:sz w:val="23"/>
            <w:szCs w:val="23"/>
          </w:rPr>
          <w:t>www.europa.eu</w:t>
        </w:r>
      </w:hyperlink>
    </w:p>
    <w:p w14:paraId="4822BEB5" w14:textId="77777777" w:rsidR="00B31D85" w:rsidRPr="00474FF1" w:rsidRDefault="00B31D85" w:rsidP="00B31D85">
      <w:pPr>
        <w:spacing w:after="0" w:line="240" w:lineRule="auto"/>
        <w:jc w:val="both"/>
        <w:rPr>
          <w:rFonts w:ascii="Times New Roman" w:hAnsi="Times New Roman" w:cs="Times New Roman"/>
          <w:sz w:val="24"/>
          <w:szCs w:val="24"/>
          <w:lang w:val="lv-LV"/>
        </w:rPr>
      </w:pPr>
    </w:p>
    <w:p w14:paraId="77FB0C54" w14:textId="77777777" w:rsidR="00B31D85" w:rsidRPr="00474FF1" w:rsidRDefault="00B31D85" w:rsidP="00B31D85">
      <w:pPr>
        <w:spacing w:after="0" w:line="240" w:lineRule="auto"/>
        <w:rPr>
          <w:rStyle w:val="Strong"/>
          <w:rFonts w:ascii="Times New Roman" w:hAnsi="Times New Roman" w:cs="Times New Roman"/>
          <w:sz w:val="24"/>
          <w:szCs w:val="24"/>
          <w:shd w:val="clear" w:color="auto" w:fill="FFFFFF"/>
          <w:lang w:val="lv-LV"/>
        </w:rPr>
      </w:pPr>
    </w:p>
    <w:p w14:paraId="7514F44A" w14:textId="77777777" w:rsidR="00B31D85" w:rsidRPr="00474FF1" w:rsidRDefault="00B31D85" w:rsidP="00B31D85">
      <w:pPr>
        <w:spacing w:after="0" w:line="240" w:lineRule="auto"/>
        <w:ind w:left="992"/>
        <w:jc w:val="right"/>
        <w:rPr>
          <w:rStyle w:val="Strong"/>
          <w:rFonts w:ascii="Times New Roman" w:hAnsi="Times New Roman" w:cs="Times New Roman"/>
          <w:sz w:val="24"/>
          <w:szCs w:val="24"/>
          <w:shd w:val="clear" w:color="auto" w:fill="FFFFFF"/>
          <w:lang w:val="lv-LV"/>
        </w:rPr>
      </w:pPr>
      <w:r w:rsidRPr="00474FF1">
        <w:rPr>
          <w:rStyle w:val="Strong"/>
          <w:rFonts w:ascii="Times New Roman" w:hAnsi="Times New Roman" w:cs="Times New Roman"/>
          <w:sz w:val="24"/>
          <w:szCs w:val="24"/>
          <w:shd w:val="clear" w:color="auto" w:fill="FFFFFF"/>
          <w:lang w:val="lv-LV"/>
        </w:rPr>
        <w:t>Papildus informācija:</w:t>
      </w:r>
    </w:p>
    <w:p w14:paraId="3FECABCD" w14:textId="0867C4BE" w:rsidR="00B31D85" w:rsidRPr="00474FF1" w:rsidRDefault="00B31D85" w:rsidP="00B31D85">
      <w:pPr>
        <w:spacing w:after="0" w:line="240" w:lineRule="auto"/>
        <w:ind w:left="992"/>
        <w:jc w:val="right"/>
        <w:rPr>
          <w:rFonts w:ascii="Times New Roman" w:hAnsi="Times New Roman" w:cs="Times New Roman"/>
          <w:i/>
          <w:sz w:val="24"/>
          <w:szCs w:val="24"/>
          <w:shd w:val="clear" w:color="auto" w:fill="FFFFFF"/>
          <w:lang w:val="lv-LV"/>
        </w:rPr>
      </w:pPr>
      <w:r w:rsidRPr="00474FF1">
        <w:rPr>
          <w:rFonts w:ascii="Times New Roman" w:hAnsi="Times New Roman" w:cs="Times New Roman"/>
          <w:i/>
          <w:sz w:val="24"/>
          <w:szCs w:val="24"/>
          <w:shd w:val="clear" w:color="auto" w:fill="FFFFFF"/>
          <w:lang w:val="lv-LV"/>
        </w:rPr>
        <w:t>Pā</w:t>
      </w:r>
      <w:r w:rsidR="00212845">
        <w:rPr>
          <w:rFonts w:ascii="Times New Roman" w:hAnsi="Times New Roman" w:cs="Times New Roman"/>
          <w:i/>
          <w:sz w:val="24"/>
          <w:szCs w:val="24"/>
          <w:shd w:val="clear" w:color="auto" w:fill="FFFFFF"/>
          <w:lang w:val="lv-LV"/>
        </w:rPr>
        <w:t>r</w:t>
      </w:r>
      <w:r w:rsidRPr="00474FF1">
        <w:rPr>
          <w:rFonts w:ascii="Times New Roman" w:hAnsi="Times New Roman" w:cs="Times New Roman"/>
          <w:i/>
          <w:sz w:val="24"/>
          <w:szCs w:val="24"/>
          <w:shd w:val="clear" w:color="auto" w:fill="FFFFFF"/>
          <w:lang w:val="lv-LV"/>
        </w:rPr>
        <w:t>valdības plāna izstrādes vadītājs</w:t>
      </w:r>
    </w:p>
    <w:p w14:paraId="1E17110C" w14:textId="3D0C48A3" w:rsidR="009368D6" w:rsidRPr="00474FF1" w:rsidRDefault="00B31D85" w:rsidP="00934C44">
      <w:pPr>
        <w:spacing w:after="0" w:line="240" w:lineRule="auto"/>
        <w:ind w:left="992"/>
        <w:jc w:val="right"/>
        <w:rPr>
          <w:lang w:val="lv-LV"/>
        </w:rPr>
      </w:pPr>
      <w:r w:rsidRPr="00474FF1">
        <w:rPr>
          <w:rFonts w:ascii="Times New Roman" w:hAnsi="Times New Roman" w:cs="Times New Roman"/>
          <w:i/>
          <w:sz w:val="24"/>
          <w:szCs w:val="24"/>
          <w:shd w:val="clear" w:color="auto" w:fill="FFFFFF"/>
          <w:lang w:val="lv-LV"/>
        </w:rPr>
        <w:t>Dr. biol. Uldis Valainis</w:t>
      </w:r>
      <w:r w:rsidRPr="00474FF1">
        <w:rPr>
          <w:rFonts w:ascii="Times New Roman" w:hAnsi="Times New Roman" w:cs="Times New Roman"/>
          <w:i/>
          <w:sz w:val="24"/>
          <w:szCs w:val="24"/>
          <w:lang w:val="lv-LV"/>
        </w:rPr>
        <w:br/>
      </w:r>
      <w:r w:rsidRPr="00474FF1">
        <w:rPr>
          <w:rFonts w:ascii="Times New Roman" w:hAnsi="Times New Roman" w:cs="Times New Roman"/>
          <w:i/>
          <w:sz w:val="24"/>
          <w:szCs w:val="24"/>
          <w:shd w:val="clear" w:color="auto" w:fill="FFFFFF"/>
          <w:lang w:val="lv-LV"/>
        </w:rPr>
        <w:t>tālr.: 26113065</w:t>
      </w:r>
      <w:r w:rsidRPr="00474FF1">
        <w:rPr>
          <w:rFonts w:ascii="Times New Roman" w:hAnsi="Times New Roman" w:cs="Times New Roman"/>
          <w:i/>
          <w:sz w:val="24"/>
          <w:szCs w:val="24"/>
          <w:lang w:val="lv-LV"/>
        </w:rPr>
        <w:br/>
      </w:r>
      <w:r w:rsidRPr="00474FF1">
        <w:rPr>
          <w:rFonts w:ascii="Times New Roman" w:hAnsi="Times New Roman" w:cs="Times New Roman"/>
          <w:i/>
          <w:sz w:val="24"/>
          <w:szCs w:val="24"/>
          <w:shd w:val="clear" w:color="auto" w:fill="FFFFFF"/>
          <w:lang w:val="lv-LV"/>
        </w:rPr>
        <w:t>e-pasts: uldis.valainis@biology.lv</w:t>
      </w:r>
    </w:p>
    <w:p w14:paraId="27B25BE8" w14:textId="77777777" w:rsidR="00474FF1" w:rsidRDefault="00474FF1">
      <w:pPr>
        <w:spacing w:after="0" w:line="240" w:lineRule="auto"/>
        <w:ind w:left="992"/>
        <w:jc w:val="right"/>
        <w:rPr>
          <w:lang w:val="lv-LV"/>
        </w:rPr>
      </w:pPr>
    </w:p>
    <w:p w14:paraId="5BABC945" w14:textId="77777777" w:rsidR="000B6DC3" w:rsidRDefault="000B6DC3">
      <w:pPr>
        <w:spacing w:after="0" w:line="240" w:lineRule="auto"/>
        <w:ind w:left="992"/>
        <w:jc w:val="right"/>
        <w:rPr>
          <w:lang w:val="lv-LV"/>
        </w:rPr>
      </w:pPr>
    </w:p>
    <w:p w14:paraId="68553142" w14:textId="77777777" w:rsidR="000B6DC3" w:rsidRPr="00474FF1" w:rsidRDefault="000B6DC3">
      <w:pPr>
        <w:spacing w:after="0" w:line="240" w:lineRule="auto"/>
        <w:ind w:left="992"/>
        <w:jc w:val="right"/>
        <w:rPr>
          <w:lang w:val="lv-LV"/>
        </w:rPr>
      </w:pPr>
    </w:p>
    <w:sectPr w:rsidR="000B6DC3" w:rsidRPr="00474FF1" w:rsidSect="007568F7">
      <w:footerReference w:type="even" r:id="rId21"/>
      <w:footerReference w:type="default" r:id="rId22"/>
      <w:pgSz w:w="12240" w:h="15840"/>
      <w:pgMar w:top="567" w:right="1041" w:bottom="1395" w:left="0" w:header="0" w:footer="20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DC9FCF" w14:textId="77777777" w:rsidR="00584528" w:rsidRDefault="00584528" w:rsidP="003F53D3">
      <w:pPr>
        <w:spacing w:after="0" w:line="240" w:lineRule="auto"/>
      </w:pPr>
      <w:r>
        <w:separator/>
      </w:r>
    </w:p>
  </w:endnote>
  <w:endnote w:type="continuationSeparator" w:id="0">
    <w:p w14:paraId="3AD14108" w14:textId="77777777" w:rsidR="00584528" w:rsidRDefault="00584528" w:rsidP="003F5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6C0C2" w14:textId="5C46E2D9" w:rsidR="008F35BA" w:rsidRDefault="008F35BA" w:rsidP="002A1CA4">
    <w:pPr>
      <w:pStyle w:val="Footer"/>
      <w:ind w:left="1276"/>
      <w:jc w:val="center"/>
    </w:pPr>
  </w:p>
  <w:p w14:paraId="68CDD261" w14:textId="77777777" w:rsidR="008F35BA" w:rsidRDefault="008F35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1C5ED" w14:textId="4CBBB89A" w:rsidR="005B40DB" w:rsidRDefault="005B40DB" w:rsidP="002A1CA4">
    <w:pPr>
      <w:pStyle w:val="Footer"/>
      <w:tabs>
        <w:tab w:val="center" w:pos="5599"/>
        <w:tab w:val="left" w:pos="9802"/>
      </w:tabs>
      <w:ind w:left="993"/>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3A7117" w14:textId="77777777" w:rsidR="00584528" w:rsidRDefault="00584528" w:rsidP="003F53D3">
      <w:pPr>
        <w:spacing w:after="0" w:line="240" w:lineRule="auto"/>
      </w:pPr>
      <w:r>
        <w:separator/>
      </w:r>
    </w:p>
  </w:footnote>
  <w:footnote w:type="continuationSeparator" w:id="0">
    <w:p w14:paraId="507D17F6" w14:textId="77777777" w:rsidR="00584528" w:rsidRDefault="00584528" w:rsidP="003F53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3813CF"/>
    <w:multiLevelType w:val="hybridMultilevel"/>
    <w:tmpl w:val="14FED118"/>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537619D8"/>
    <w:multiLevelType w:val="hybridMultilevel"/>
    <w:tmpl w:val="FEF257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F5B1C56"/>
    <w:multiLevelType w:val="hybridMultilevel"/>
    <w:tmpl w:val="F0EC3CE2"/>
    <w:lvl w:ilvl="0" w:tplc="7D689224">
      <w:start w:val="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7BD"/>
    <w:rsid w:val="000167BD"/>
    <w:rsid w:val="00024E06"/>
    <w:rsid w:val="00027A5F"/>
    <w:rsid w:val="00027EFB"/>
    <w:rsid w:val="00052B79"/>
    <w:rsid w:val="000623C8"/>
    <w:rsid w:val="0008047F"/>
    <w:rsid w:val="000B6DC3"/>
    <w:rsid w:val="000C5205"/>
    <w:rsid w:val="000E4E9F"/>
    <w:rsid w:val="00102585"/>
    <w:rsid w:val="00122C8B"/>
    <w:rsid w:val="00130859"/>
    <w:rsid w:val="00130926"/>
    <w:rsid w:val="001321D8"/>
    <w:rsid w:val="00147ABF"/>
    <w:rsid w:val="0015017F"/>
    <w:rsid w:val="001513E5"/>
    <w:rsid w:val="001658FE"/>
    <w:rsid w:val="00180307"/>
    <w:rsid w:val="00187192"/>
    <w:rsid w:val="00195B5F"/>
    <w:rsid w:val="001A451E"/>
    <w:rsid w:val="001C4FA8"/>
    <w:rsid w:val="001D43E2"/>
    <w:rsid w:val="001F5E17"/>
    <w:rsid w:val="00205C3D"/>
    <w:rsid w:val="002117BD"/>
    <w:rsid w:val="00212845"/>
    <w:rsid w:val="002617EB"/>
    <w:rsid w:val="00280403"/>
    <w:rsid w:val="002846E6"/>
    <w:rsid w:val="002906F9"/>
    <w:rsid w:val="002907B6"/>
    <w:rsid w:val="002959C1"/>
    <w:rsid w:val="002A08A3"/>
    <w:rsid w:val="002A1CA4"/>
    <w:rsid w:val="002A20EF"/>
    <w:rsid w:val="002C2DA6"/>
    <w:rsid w:val="002E7B09"/>
    <w:rsid w:val="002F19EA"/>
    <w:rsid w:val="003058CD"/>
    <w:rsid w:val="00314334"/>
    <w:rsid w:val="00321242"/>
    <w:rsid w:val="003348C6"/>
    <w:rsid w:val="00367844"/>
    <w:rsid w:val="00377383"/>
    <w:rsid w:val="003845FB"/>
    <w:rsid w:val="003928A9"/>
    <w:rsid w:val="003B3013"/>
    <w:rsid w:val="003B6466"/>
    <w:rsid w:val="003C16A1"/>
    <w:rsid w:val="003D3D34"/>
    <w:rsid w:val="003F53D3"/>
    <w:rsid w:val="004053B1"/>
    <w:rsid w:val="00406218"/>
    <w:rsid w:val="00414598"/>
    <w:rsid w:val="00435BCF"/>
    <w:rsid w:val="00436CDA"/>
    <w:rsid w:val="00440CD4"/>
    <w:rsid w:val="00443B8A"/>
    <w:rsid w:val="0046561F"/>
    <w:rsid w:val="00470E07"/>
    <w:rsid w:val="00474FF1"/>
    <w:rsid w:val="00492F7C"/>
    <w:rsid w:val="004955E9"/>
    <w:rsid w:val="004B199F"/>
    <w:rsid w:val="004B590A"/>
    <w:rsid w:val="004B60F8"/>
    <w:rsid w:val="004C4279"/>
    <w:rsid w:val="004D077F"/>
    <w:rsid w:val="004F4358"/>
    <w:rsid w:val="005145E9"/>
    <w:rsid w:val="00520EFF"/>
    <w:rsid w:val="00532676"/>
    <w:rsid w:val="00533DB2"/>
    <w:rsid w:val="00562613"/>
    <w:rsid w:val="00573AFD"/>
    <w:rsid w:val="0058299C"/>
    <w:rsid w:val="00584528"/>
    <w:rsid w:val="00592A31"/>
    <w:rsid w:val="005B40DB"/>
    <w:rsid w:val="005B5AB6"/>
    <w:rsid w:val="005C346C"/>
    <w:rsid w:val="005D019A"/>
    <w:rsid w:val="005D3D34"/>
    <w:rsid w:val="00606902"/>
    <w:rsid w:val="00616DA2"/>
    <w:rsid w:val="0062246A"/>
    <w:rsid w:val="00624937"/>
    <w:rsid w:val="0062647C"/>
    <w:rsid w:val="00652B34"/>
    <w:rsid w:val="0066709F"/>
    <w:rsid w:val="00675AC2"/>
    <w:rsid w:val="00693D5F"/>
    <w:rsid w:val="006A5F7F"/>
    <w:rsid w:val="006C0CF2"/>
    <w:rsid w:val="006C14AC"/>
    <w:rsid w:val="006C3213"/>
    <w:rsid w:val="006C6A11"/>
    <w:rsid w:val="006E47C2"/>
    <w:rsid w:val="006E79A5"/>
    <w:rsid w:val="00716D99"/>
    <w:rsid w:val="007568F7"/>
    <w:rsid w:val="00765695"/>
    <w:rsid w:val="00780B7B"/>
    <w:rsid w:val="00796BA7"/>
    <w:rsid w:val="007A0532"/>
    <w:rsid w:val="007A1B2E"/>
    <w:rsid w:val="007B5FBC"/>
    <w:rsid w:val="007D28D9"/>
    <w:rsid w:val="00807EB4"/>
    <w:rsid w:val="00812840"/>
    <w:rsid w:val="008174CF"/>
    <w:rsid w:val="008221A8"/>
    <w:rsid w:val="00833A34"/>
    <w:rsid w:val="00840D1F"/>
    <w:rsid w:val="00841C32"/>
    <w:rsid w:val="00842E37"/>
    <w:rsid w:val="00863441"/>
    <w:rsid w:val="008653D9"/>
    <w:rsid w:val="008868C8"/>
    <w:rsid w:val="008923CF"/>
    <w:rsid w:val="008B22EA"/>
    <w:rsid w:val="008F35BA"/>
    <w:rsid w:val="00907F38"/>
    <w:rsid w:val="00934C44"/>
    <w:rsid w:val="009368D6"/>
    <w:rsid w:val="00937DA4"/>
    <w:rsid w:val="0094482D"/>
    <w:rsid w:val="00966AAE"/>
    <w:rsid w:val="00982D29"/>
    <w:rsid w:val="00992D06"/>
    <w:rsid w:val="009956F4"/>
    <w:rsid w:val="009A73DB"/>
    <w:rsid w:val="009B47B5"/>
    <w:rsid w:val="009D6897"/>
    <w:rsid w:val="00A04B9E"/>
    <w:rsid w:val="00A16E1F"/>
    <w:rsid w:val="00A470FB"/>
    <w:rsid w:val="00A904DC"/>
    <w:rsid w:val="00AA0C9B"/>
    <w:rsid w:val="00AA5FF5"/>
    <w:rsid w:val="00AC173C"/>
    <w:rsid w:val="00B31D85"/>
    <w:rsid w:val="00B55B9E"/>
    <w:rsid w:val="00B96AAC"/>
    <w:rsid w:val="00BC5216"/>
    <w:rsid w:val="00BE13C0"/>
    <w:rsid w:val="00BE5BFB"/>
    <w:rsid w:val="00C01EC7"/>
    <w:rsid w:val="00C061BA"/>
    <w:rsid w:val="00C13642"/>
    <w:rsid w:val="00C33FE4"/>
    <w:rsid w:val="00C340DF"/>
    <w:rsid w:val="00C35D81"/>
    <w:rsid w:val="00C423AD"/>
    <w:rsid w:val="00C47E71"/>
    <w:rsid w:val="00C65791"/>
    <w:rsid w:val="00C66DFF"/>
    <w:rsid w:val="00C800D1"/>
    <w:rsid w:val="00CC353F"/>
    <w:rsid w:val="00CC5C9E"/>
    <w:rsid w:val="00CC5E15"/>
    <w:rsid w:val="00CC7BA2"/>
    <w:rsid w:val="00CD1442"/>
    <w:rsid w:val="00CE5D0A"/>
    <w:rsid w:val="00D0004F"/>
    <w:rsid w:val="00D24262"/>
    <w:rsid w:val="00D32401"/>
    <w:rsid w:val="00D75E2C"/>
    <w:rsid w:val="00D84425"/>
    <w:rsid w:val="00DD2CFC"/>
    <w:rsid w:val="00DE1E27"/>
    <w:rsid w:val="00DF7472"/>
    <w:rsid w:val="00E05FE3"/>
    <w:rsid w:val="00E1475E"/>
    <w:rsid w:val="00E1557D"/>
    <w:rsid w:val="00E3529C"/>
    <w:rsid w:val="00E427D7"/>
    <w:rsid w:val="00E42CAF"/>
    <w:rsid w:val="00E50975"/>
    <w:rsid w:val="00E6614D"/>
    <w:rsid w:val="00E758B1"/>
    <w:rsid w:val="00E805DA"/>
    <w:rsid w:val="00E84A7E"/>
    <w:rsid w:val="00E87A5E"/>
    <w:rsid w:val="00EA6DD1"/>
    <w:rsid w:val="00ED1151"/>
    <w:rsid w:val="00EE5544"/>
    <w:rsid w:val="00F076B6"/>
    <w:rsid w:val="00F10583"/>
    <w:rsid w:val="00F17C4E"/>
    <w:rsid w:val="00F21EAF"/>
    <w:rsid w:val="00F22C55"/>
    <w:rsid w:val="00F330AB"/>
    <w:rsid w:val="00F35E0E"/>
    <w:rsid w:val="00F46AB2"/>
    <w:rsid w:val="00F60198"/>
    <w:rsid w:val="00F734BB"/>
    <w:rsid w:val="00F93A58"/>
    <w:rsid w:val="00FA4325"/>
    <w:rsid w:val="00FA771C"/>
    <w:rsid w:val="00FB1DA9"/>
    <w:rsid w:val="00FB229D"/>
    <w:rsid w:val="00FB3BAF"/>
    <w:rsid w:val="00FD23A7"/>
    <w:rsid w:val="00FD3D6E"/>
    <w:rsid w:val="00FE33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1CB337"/>
  <w15:docId w15:val="{8D91623A-E3D5-4D1E-B0C5-40768ADD2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paragraph" w:styleId="Heading1">
    <w:name w:val="heading 1"/>
    <w:basedOn w:val="Normal"/>
    <w:link w:val="Heading1Char"/>
    <w:uiPriority w:val="9"/>
    <w:qFormat/>
    <w:rsid w:val="00CC5E15"/>
    <w:pPr>
      <w:spacing w:before="100" w:beforeAutospacing="1" w:after="100" w:afterAutospacing="1" w:line="240" w:lineRule="auto"/>
      <w:outlineLvl w:val="0"/>
    </w:pPr>
    <w:rPr>
      <w:rFonts w:ascii="Times New Roman" w:eastAsia="Times New Roman" w:hAnsi="Times New Roman" w:cs="Times New Roman"/>
      <w:b/>
      <w:bCs/>
      <w:noProof w:val="0"/>
      <w:kern w:val="36"/>
      <w:sz w:val="48"/>
      <w:szCs w:val="48"/>
      <w:lang w:val="lv-LV" w:eastAsia="lv-LV"/>
    </w:rPr>
  </w:style>
  <w:style w:type="paragraph" w:styleId="Heading3">
    <w:name w:val="heading 3"/>
    <w:basedOn w:val="Normal"/>
    <w:next w:val="Normal"/>
    <w:link w:val="Heading3Char"/>
    <w:uiPriority w:val="9"/>
    <w:semiHidden/>
    <w:unhideWhenUsed/>
    <w:qFormat/>
    <w:rsid w:val="006E47C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5E15"/>
    <w:rPr>
      <w:rFonts w:ascii="Times New Roman" w:eastAsia="Times New Roman" w:hAnsi="Times New Roman" w:cs="Times New Roman"/>
      <w:b/>
      <w:bCs/>
      <w:kern w:val="36"/>
      <w:sz w:val="48"/>
      <w:szCs w:val="48"/>
      <w:lang w:val="lv-LV" w:eastAsia="lv-LV"/>
    </w:rPr>
  </w:style>
  <w:style w:type="paragraph" w:styleId="Header">
    <w:name w:val="header"/>
    <w:basedOn w:val="Normal"/>
    <w:link w:val="HeaderChar"/>
    <w:uiPriority w:val="99"/>
    <w:unhideWhenUsed/>
    <w:rsid w:val="003F53D3"/>
    <w:pPr>
      <w:tabs>
        <w:tab w:val="center" w:pos="4153"/>
        <w:tab w:val="right" w:pos="8306"/>
      </w:tabs>
      <w:spacing w:after="0" w:line="240" w:lineRule="auto"/>
    </w:pPr>
  </w:style>
  <w:style w:type="character" w:customStyle="1" w:styleId="HeaderChar">
    <w:name w:val="Header Char"/>
    <w:basedOn w:val="DefaultParagraphFont"/>
    <w:link w:val="Header"/>
    <w:uiPriority w:val="99"/>
    <w:rsid w:val="003F53D3"/>
    <w:rPr>
      <w:noProof/>
    </w:rPr>
  </w:style>
  <w:style w:type="paragraph" w:styleId="Footer">
    <w:name w:val="footer"/>
    <w:basedOn w:val="Normal"/>
    <w:link w:val="FooterChar"/>
    <w:uiPriority w:val="99"/>
    <w:unhideWhenUsed/>
    <w:rsid w:val="003F53D3"/>
    <w:pPr>
      <w:tabs>
        <w:tab w:val="center" w:pos="4153"/>
        <w:tab w:val="right" w:pos="8306"/>
      </w:tabs>
      <w:spacing w:after="0" w:line="240" w:lineRule="auto"/>
    </w:pPr>
  </w:style>
  <w:style w:type="character" w:customStyle="1" w:styleId="FooterChar">
    <w:name w:val="Footer Char"/>
    <w:basedOn w:val="DefaultParagraphFont"/>
    <w:link w:val="Footer"/>
    <w:uiPriority w:val="99"/>
    <w:rsid w:val="003F53D3"/>
    <w:rPr>
      <w:noProof/>
    </w:rPr>
  </w:style>
  <w:style w:type="paragraph" w:styleId="BalloonText">
    <w:name w:val="Balloon Text"/>
    <w:basedOn w:val="Normal"/>
    <w:link w:val="BalloonTextChar"/>
    <w:uiPriority w:val="99"/>
    <w:semiHidden/>
    <w:unhideWhenUsed/>
    <w:rsid w:val="003F53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53D3"/>
    <w:rPr>
      <w:rFonts w:ascii="Tahoma" w:hAnsi="Tahoma" w:cs="Tahoma"/>
      <w:noProof/>
      <w:sz w:val="16"/>
      <w:szCs w:val="16"/>
    </w:rPr>
  </w:style>
  <w:style w:type="paragraph" w:styleId="NormalWeb">
    <w:name w:val="Normal (Web)"/>
    <w:basedOn w:val="Normal"/>
    <w:uiPriority w:val="99"/>
    <w:unhideWhenUsed/>
    <w:rsid w:val="0062246A"/>
    <w:pPr>
      <w:spacing w:before="100" w:beforeAutospacing="1" w:after="100" w:afterAutospacing="1" w:line="240" w:lineRule="auto"/>
    </w:pPr>
    <w:rPr>
      <w:rFonts w:ascii="Times New Roman" w:eastAsia="Times New Roman" w:hAnsi="Times New Roman" w:cs="Times New Roman"/>
      <w:noProof w:val="0"/>
      <w:sz w:val="24"/>
      <w:szCs w:val="24"/>
      <w:lang w:val="lv-LV" w:eastAsia="lv-LV"/>
    </w:rPr>
  </w:style>
  <w:style w:type="character" w:customStyle="1" w:styleId="apple-converted-space">
    <w:name w:val="apple-converted-space"/>
    <w:basedOn w:val="DefaultParagraphFont"/>
    <w:rsid w:val="0062246A"/>
  </w:style>
  <w:style w:type="character" w:styleId="Strong">
    <w:name w:val="Strong"/>
    <w:basedOn w:val="DefaultParagraphFont"/>
    <w:uiPriority w:val="22"/>
    <w:qFormat/>
    <w:rsid w:val="003058CD"/>
    <w:rPr>
      <w:b/>
      <w:bCs/>
    </w:rPr>
  </w:style>
  <w:style w:type="paragraph" w:customStyle="1" w:styleId="naisf">
    <w:name w:val="naisf"/>
    <w:basedOn w:val="Normal"/>
    <w:rsid w:val="00CC5C9E"/>
    <w:pPr>
      <w:spacing w:before="75" w:after="75" w:line="240" w:lineRule="auto"/>
      <w:ind w:firstLine="375"/>
      <w:jc w:val="both"/>
    </w:pPr>
    <w:rPr>
      <w:rFonts w:ascii="Times New Roman" w:eastAsia="Times New Roman" w:hAnsi="Times New Roman" w:cs="Times New Roman"/>
      <w:noProof w:val="0"/>
      <w:sz w:val="24"/>
      <w:szCs w:val="24"/>
      <w:lang w:val="lv-LV" w:eastAsia="lv-LV"/>
    </w:rPr>
  </w:style>
  <w:style w:type="character" w:styleId="Hyperlink">
    <w:name w:val="Hyperlink"/>
    <w:rsid w:val="00616DA2"/>
    <w:rPr>
      <w:color w:val="0000FF"/>
      <w:u w:val="single"/>
    </w:rPr>
  </w:style>
  <w:style w:type="character" w:customStyle="1" w:styleId="izcelts">
    <w:name w:val="izcelts"/>
    <w:basedOn w:val="DefaultParagraphFont"/>
    <w:rsid w:val="00616DA2"/>
  </w:style>
  <w:style w:type="paragraph" w:styleId="ListParagraph">
    <w:name w:val="List Paragraph"/>
    <w:basedOn w:val="Normal"/>
    <w:uiPriority w:val="34"/>
    <w:qFormat/>
    <w:rsid w:val="00616DA2"/>
    <w:pPr>
      <w:ind w:left="720"/>
      <w:contextualSpacing/>
    </w:pPr>
  </w:style>
  <w:style w:type="character" w:customStyle="1" w:styleId="Heading3Char">
    <w:name w:val="Heading 3 Char"/>
    <w:basedOn w:val="DefaultParagraphFont"/>
    <w:link w:val="Heading3"/>
    <w:uiPriority w:val="9"/>
    <w:semiHidden/>
    <w:rsid w:val="006E47C2"/>
    <w:rPr>
      <w:rFonts w:asciiTheme="majorHAnsi" w:eastAsiaTheme="majorEastAsia" w:hAnsiTheme="majorHAnsi" w:cstheme="majorBidi"/>
      <w:b/>
      <w:bCs/>
      <w:noProof/>
      <w:color w:val="4F81BD" w:themeColor="accent1"/>
    </w:rPr>
  </w:style>
  <w:style w:type="table" w:styleId="TableGrid">
    <w:name w:val="Table Grid"/>
    <w:basedOn w:val="TableNormal"/>
    <w:uiPriority w:val="59"/>
    <w:rsid w:val="006E4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24262"/>
    <w:pPr>
      <w:autoSpaceDE w:val="0"/>
      <w:autoSpaceDN w:val="0"/>
      <w:adjustRightInd w:val="0"/>
      <w:spacing w:after="0" w:line="240" w:lineRule="auto"/>
    </w:pPr>
    <w:rPr>
      <w:rFonts w:ascii="Calibri" w:hAnsi="Calibri" w:cs="Calibri"/>
      <w:color w:val="000000"/>
      <w:sz w:val="24"/>
      <w:szCs w:val="24"/>
      <w:lang w:val="lv-LV"/>
    </w:rPr>
  </w:style>
  <w:style w:type="paragraph" w:customStyle="1" w:styleId="Standard">
    <w:name w:val="Standard"/>
    <w:rsid w:val="00BE13C0"/>
    <w:pPr>
      <w:widowControl w:val="0"/>
      <w:suppressAutoHyphens/>
      <w:autoSpaceDN w:val="0"/>
      <w:spacing w:after="0" w:line="240" w:lineRule="auto"/>
      <w:textAlignment w:val="baseline"/>
    </w:pPr>
    <w:rPr>
      <w:rFonts w:ascii="Times New Roman" w:eastAsia="SimSun" w:hAnsi="Times New Roman" w:cs="Arial"/>
      <w:kern w:val="3"/>
      <w:sz w:val="24"/>
      <w:szCs w:val="24"/>
      <w:lang w:val="en-GB" w:eastAsia="zh-CN" w:bidi="hi-IN"/>
    </w:rPr>
  </w:style>
  <w:style w:type="paragraph" w:styleId="FootnoteText">
    <w:name w:val="footnote text"/>
    <w:basedOn w:val="Normal"/>
    <w:link w:val="FootnoteTextChar"/>
    <w:rsid w:val="001321D8"/>
    <w:pPr>
      <w:spacing w:after="0" w:line="240" w:lineRule="auto"/>
    </w:pPr>
    <w:rPr>
      <w:rFonts w:ascii="Times New Roman" w:eastAsia="Times New Roman" w:hAnsi="Times New Roman" w:cs="Times New Roman"/>
      <w:noProof w:val="0"/>
      <w:sz w:val="20"/>
      <w:szCs w:val="20"/>
      <w:lang w:val="lv-LV"/>
    </w:rPr>
  </w:style>
  <w:style w:type="character" w:customStyle="1" w:styleId="FootnoteTextChar">
    <w:name w:val="Footnote Text Char"/>
    <w:basedOn w:val="DefaultParagraphFont"/>
    <w:link w:val="FootnoteText"/>
    <w:rsid w:val="001321D8"/>
    <w:rPr>
      <w:rFonts w:ascii="Times New Roman" w:eastAsia="Times New Roman" w:hAnsi="Times New Roman" w:cs="Times New Roman"/>
      <w:sz w:val="20"/>
      <w:szCs w:val="20"/>
      <w:lang w:val="lv-LV"/>
    </w:rPr>
  </w:style>
  <w:style w:type="character" w:styleId="FollowedHyperlink">
    <w:name w:val="FollowedHyperlink"/>
    <w:basedOn w:val="DefaultParagraphFont"/>
    <w:uiPriority w:val="99"/>
    <w:semiHidden/>
    <w:unhideWhenUsed/>
    <w:rsid w:val="003D3D34"/>
    <w:rPr>
      <w:color w:val="800080" w:themeColor="followedHyperlink"/>
      <w:u w:val="single"/>
    </w:rPr>
  </w:style>
  <w:style w:type="character" w:styleId="Emphasis">
    <w:name w:val="Emphasis"/>
    <w:basedOn w:val="DefaultParagraphFont"/>
    <w:uiPriority w:val="20"/>
    <w:qFormat/>
    <w:rsid w:val="00DE1E2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293632">
      <w:bodyDiv w:val="1"/>
      <w:marLeft w:val="0"/>
      <w:marRight w:val="0"/>
      <w:marTop w:val="0"/>
      <w:marBottom w:val="0"/>
      <w:divBdr>
        <w:top w:val="none" w:sz="0" w:space="0" w:color="auto"/>
        <w:left w:val="none" w:sz="0" w:space="0" w:color="auto"/>
        <w:bottom w:val="none" w:sz="0" w:space="0" w:color="auto"/>
        <w:right w:val="none" w:sz="0" w:space="0" w:color="auto"/>
      </w:divBdr>
    </w:div>
    <w:div w:id="292371018">
      <w:bodyDiv w:val="1"/>
      <w:marLeft w:val="0"/>
      <w:marRight w:val="0"/>
      <w:marTop w:val="0"/>
      <w:marBottom w:val="0"/>
      <w:divBdr>
        <w:top w:val="none" w:sz="0" w:space="0" w:color="auto"/>
        <w:left w:val="none" w:sz="0" w:space="0" w:color="auto"/>
        <w:bottom w:val="none" w:sz="0" w:space="0" w:color="auto"/>
        <w:right w:val="none" w:sz="0" w:space="0" w:color="auto"/>
      </w:divBdr>
    </w:div>
    <w:div w:id="513879435">
      <w:bodyDiv w:val="1"/>
      <w:marLeft w:val="0"/>
      <w:marRight w:val="0"/>
      <w:marTop w:val="0"/>
      <w:marBottom w:val="0"/>
      <w:divBdr>
        <w:top w:val="none" w:sz="0" w:space="0" w:color="auto"/>
        <w:left w:val="none" w:sz="0" w:space="0" w:color="auto"/>
        <w:bottom w:val="none" w:sz="0" w:space="0" w:color="auto"/>
        <w:right w:val="none" w:sz="0" w:space="0" w:color="auto"/>
      </w:divBdr>
    </w:div>
    <w:div w:id="579485100">
      <w:bodyDiv w:val="1"/>
      <w:marLeft w:val="0"/>
      <w:marRight w:val="0"/>
      <w:marTop w:val="0"/>
      <w:marBottom w:val="0"/>
      <w:divBdr>
        <w:top w:val="none" w:sz="0" w:space="0" w:color="auto"/>
        <w:left w:val="none" w:sz="0" w:space="0" w:color="auto"/>
        <w:bottom w:val="none" w:sz="0" w:space="0" w:color="auto"/>
        <w:right w:val="none" w:sz="0" w:space="0" w:color="auto"/>
      </w:divBdr>
    </w:div>
    <w:div w:id="611326450">
      <w:bodyDiv w:val="1"/>
      <w:marLeft w:val="0"/>
      <w:marRight w:val="0"/>
      <w:marTop w:val="0"/>
      <w:marBottom w:val="0"/>
      <w:divBdr>
        <w:top w:val="none" w:sz="0" w:space="0" w:color="auto"/>
        <w:left w:val="none" w:sz="0" w:space="0" w:color="auto"/>
        <w:bottom w:val="none" w:sz="0" w:space="0" w:color="auto"/>
        <w:right w:val="none" w:sz="0" w:space="0" w:color="auto"/>
      </w:divBdr>
    </w:div>
    <w:div w:id="1131897376">
      <w:bodyDiv w:val="1"/>
      <w:marLeft w:val="0"/>
      <w:marRight w:val="0"/>
      <w:marTop w:val="0"/>
      <w:marBottom w:val="0"/>
      <w:divBdr>
        <w:top w:val="none" w:sz="0" w:space="0" w:color="auto"/>
        <w:left w:val="none" w:sz="0" w:space="0" w:color="auto"/>
        <w:bottom w:val="none" w:sz="0" w:space="0" w:color="auto"/>
        <w:right w:val="none" w:sz="0" w:space="0" w:color="auto"/>
      </w:divBdr>
    </w:div>
    <w:div w:id="1547913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europa.e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fontTable" Target="fontTable.xml"/><Relationship Id="rId10" Type="http://schemas.openxmlformats.org/officeDocument/2006/relationships/hyperlink" Target="https://gorod.lv/novosti/332542-daugavpils-un-anikscu-pilsetu-pasvaldibas-sadarbojas-pilsetvides-mitraju-parvaldiba" TargetMode="External"/><Relationship Id="rId19" Type="http://schemas.openxmlformats.org/officeDocument/2006/relationships/hyperlink" Target="http://www.latlit.e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880</Words>
  <Characters>5020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Olga Tolmacova</cp:lastModifiedBy>
  <cp:revision>3</cp:revision>
  <cp:lastPrinted>2022-04-26T11:46:00Z</cp:lastPrinted>
  <dcterms:created xsi:type="dcterms:W3CDTF">2022-04-26T13:49:00Z</dcterms:created>
  <dcterms:modified xsi:type="dcterms:W3CDTF">2022-06-07T08:03:00Z</dcterms:modified>
</cp:coreProperties>
</file>